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5BFB" w14:textId="37B21968" w:rsidR="001661DA" w:rsidRPr="00F81369" w:rsidRDefault="00ED713E" w:rsidP="00ED713E">
      <w:pPr>
        <w:pStyle w:val="ABUberschrift"/>
      </w:pPr>
      <w:r w:rsidRPr="00ED713E">
        <w:t xml:space="preserve">Risikobewertung leicht gemacht – </w:t>
      </w:r>
      <w:r>
        <w:br/>
      </w:r>
      <w:r w:rsidRPr="00ED713E">
        <w:t>die Nohl-Matrix unterstützt Sie dabei</w:t>
      </w:r>
    </w:p>
    <w:p w14:paraId="435B5D7F" w14:textId="77777777" w:rsidR="00ED713E" w:rsidRDefault="00ED713E" w:rsidP="00ED713E">
      <w:pPr>
        <w:pStyle w:val="ABUVorspann"/>
        <w:rPr>
          <w:bCs/>
        </w:rPr>
      </w:pPr>
      <w:r w:rsidRPr="00ED713E">
        <w:rPr>
          <w:bCs/>
        </w:rPr>
        <w:t>Die Risikomatrix nach Nohl ist ein etabliertes Verfahren zur Gefährdungsbeurteilung im Arbeitsschutz, das auch im Hygiene- und Infektionsschutz sowie in anderen Bereichen einer Einrichtung oder Praxis eingesetzt wird. Sie bewertet Risiken anhand von Eintrittswahrscheinlichkeit und Schadensschwere. Ziel ist es, Risiken auf ein akzeptables Maß zu reduzieren und geeignete Schutzmaßnahmen abzuleiten. In diesem Beitrag erfahren Sie, wie Sie bei der Risikoeinstufung nach Nohl vorgehen.</w:t>
      </w:r>
    </w:p>
    <w:p w14:paraId="7D2C9DCA" w14:textId="77777777" w:rsidR="00CE1D11" w:rsidRDefault="00CE1D11" w:rsidP="00432B3D">
      <w:pPr>
        <w:rPr>
          <w:rFonts w:ascii="Arial" w:eastAsiaTheme="minorHAnsi" w:hAnsi="Arial" w:cstheme="minorBidi"/>
          <w:b/>
          <w:bCs/>
          <w:color w:val="FFFFFF" w:themeColor="background1"/>
          <w:sz w:val="16"/>
          <w:szCs w:val="16"/>
          <w:lang w:eastAsia="de-DE" w:bidi="de-DE"/>
        </w:rPr>
      </w:pPr>
    </w:p>
    <w:tbl>
      <w:tblPr>
        <w:tblStyle w:val="TableNormal"/>
        <w:tblW w:w="955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571"/>
        <w:gridCol w:w="1450"/>
        <w:gridCol w:w="1044"/>
        <w:gridCol w:w="932"/>
        <w:gridCol w:w="1396"/>
        <w:gridCol w:w="1160"/>
      </w:tblGrid>
      <w:tr w:rsidR="00CC3100" w:rsidRPr="00CC3100" w14:paraId="20B88561" w14:textId="77777777" w:rsidTr="007C72B4">
        <w:trPr>
          <w:trHeight w:val="460"/>
        </w:trPr>
        <w:tc>
          <w:tcPr>
            <w:tcW w:w="9553" w:type="dxa"/>
            <w:gridSpan w:val="6"/>
            <w:tcBorders>
              <w:top w:val="nil"/>
              <w:left w:val="nil"/>
              <w:right w:val="nil"/>
            </w:tcBorders>
            <w:shd w:val="clear" w:color="auto" w:fill="808285"/>
          </w:tcPr>
          <w:p w14:paraId="5E273210" w14:textId="77777777" w:rsidR="00CC3100" w:rsidRPr="00CC3100" w:rsidRDefault="00CC3100" w:rsidP="00471C13">
            <w:pPr>
              <w:pStyle w:val="TableParagraph"/>
              <w:spacing w:before="85"/>
              <w:ind w:left="170"/>
              <w:rPr>
                <w:rFonts w:cs="Arial"/>
                <w:b/>
                <w:bCs/>
                <w:sz w:val="28"/>
                <w:lang w:val="de-DE"/>
              </w:rPr>
            </w:pPr>
            <w:r w:rsidRPr="00CC3100">
              <w:rPr>
                <w:rFonts w:cs="Arial"/>
                <w:b/>
                <w:bCs/>
                <w:color w:val="FFFFFF"/>
                <w:sz w:val="28"/>
                <w:lang w:val="de-DE"/>
              </w:rPr>
              <w:t xml:space="preserve">Bewertungsschema für Risiken im </w:t>
            </w:r>
            <w:r w:rsidRPr="00CC3100">
              <w:rPr>
                <w:rFonts w:cs="Arial"/>
                <w:b/>
                <w:bCs/>
                <w:color w:val="FFFFFF"/>
                <w:spacing w:val="-2"/>
                <w:sz w:val="28"/>
                <w:lang w:val="de-DE"/>
              </w:rPr>
              <w:t>Gesundheitswesen</w:t>
            </w:r>
          </w:p>
        </w:tc>
      </w:tr>
      <w:tr w:rsidR="00CC3100" w:rsidRPr="00CC3100" w14:paraId="3942AEE3" w14:textId="77777777" w:rsidTr="007C72B4">
        <w:trPr>
          <w:trHeight w:val="366"/>
        </w:trPr>
        <w:tc>
          <w:tcPr>
            <w:tcW w:w="3571" w:type="dxa"/>
            <w:tcBorders>
              <w:left w:val="nil"/>
            </w:tcBorders>
            <w:shd w:val="clear" w:color="auto" w:fill="A7A9AC"/>
          </w:tcPr>
          <w:p w14:paraId="61E18D7D" w14:textId="77777777" w:rsidR="00CC3100" w:rsidRPr="00CC3100" w:rsidRDefault="00CC3100" w:rsidP="00471C13">
            <w:pPr>
              <w:pStyle w:val="TableParagraph"/>
              <w:spacing w:before="68"/>
              <w:ind w:left="170"/>
              <w:rPr>
                <w:rFonts w:cs="Arial"/>
                <w:b/>
                <w:bCs/>
                <w:sz w:val="20"/>
              </w:rPr>
            </w:pPr>
            <w:r w:rsidRPr="00CC3100">
              <w:rPr>
                <w:rFonts w:cs="Arial"/>
                <w:b/>
                <w:bCs/>
                <w:color w:val="FFFFFF"/>
                <w:spacing w:val="-2"/>
                <w:sz w:val="20"/>
              </w:rPr>
              <w:t>Eintrittswahrscheinlichkeit</w:t>
            </w:r>
          </w:p>
        </w:tc>
        <w:tc>
          <w:tcPr>
            <w:tcW w:w="5982" w:type="dxa"/>
            <w:gridSpan w:val="5"/>
            <w:tcBorders>
              <w:right w:val="nil"/>
            </w:tcBorders>
            <w:shd w:val="clear" w:color="auto" w:fill="A7A9AC"/>
          </w:tcPr>
          <w:p w14:paraId="24FDD78B" w14:textId="77777777" w:rsidR="00CC3100" w:rsidRPr="00CC3100" w:rsidRDefault="00CC3100" w:rsidP="00471C13">
            <w:pPr>
              <w:pStyle w:val="TableParagraph"/>
              <w:spacing w:before="68"/>
              <w:ind w:left="1991"/>
              <w:rPr>
                <w:rFonts w:cs="Arial"/>
                <w:b/>
                <w:bCs/>
                <w:sz w:val="20"/>
              </w:rPr>
            </w:pPr>
            <w:r w:rsidRPr="00CC3100">
              <w:rPr>
                <w:rFonts w:cs="Arial"/>
                <w:b/>
                <w:bCs/>
                <w:color w:val="FFFFFF"/>
                <w:spacing w:val="-2"/>
                <w:sz w:val="20"/>
              </w:rPr>
              <w:t>Schadensauswirkung</w:t>
            </w:r>
          </w:p>
        </w:tc>
      </w:tr>
      <w:tr w:rsidR="00CC3100" w14:paraId="03F4F22B" w14:textId="77777777" w:rsidTr="007C72B4">
        <w:trPr>
          <w:trHeight w:val="772"/>
        </w:trPr>
        <w:tc>
          <w:tcPr>
            <w:tcW w:w="3571" w:type="dxa"/>
            <w:tcBorders>
              <w:left w:val="nil"/>
            </w:tcBorders>
            <w:shd w:val="clear" w:color="auto" w:fill="D1D3D4"/>
          </w:tcPr>
          <w:p w14:paraId="4E3C0791" w14:textId="77777777" w:rsidR="00CC3100" w:rsidRPr="00CC3100" w:rsidRDefault="00CC3100" w:rsidP="00471C13">
            <w:pPr>
              <w:pStyle w:val="TableParagraph"/>
              <w:rPr>
                <w:rFonts w:cs="Arial"/>
                <w:b/>
                <w:bCs/>
                <w:sz w:val="16"/>
              </w:rPr>
            </w:pPr>
          </w:p>
        </w:tc>
        <w:tc>
          <w:tcPr>
            <w:tcW w:w="1450" w:type="dxa"/>
            <w:shd w:val="clear" w:color="auto" w:fill="D1D3D4"/>
            <w:vAlign w:val="center"/>
          </w:tcPr>
          <w:p w14:paraId="6FFB1BFE" w14:textId="77777777" w:rsidR="00CC3100" w:rsidRPr="00CC3100" w:rsidRDefault="00CC3100" w:rsidP="00CC3100">
            <w:pPr>
              <w:pStyle w:val="TableParagraph"/>
              <w:spacing w:before="76" w:line="271" w:lineRule="auto"/>
              <w:ind w:left="134" w:right="133"/>
              <w:jc w:val="center"/>
              <w:rPr>
                <w:rFonts w:cs="Arial"/>
                <w:b/>
                <w:bCs/>
                <w:sz w:val="16"/>
              </w:rPr>
            </w:pPr>
            <w:r w:rsidRPr="00CC3100">
              <w:rPr>
                <w:rFonts w:cs="Arial"/>
                <w:b/>
                <w:bCs/>
                <w:color w:val="231F20"/>
                <w:sz w:val="16"/>
              </w:rPr>
              <w:t>Keine</w:t>
            </w:r>
            <w:r w:rsidRPr="00CC3100">
              <w:rPr>
                <w:rFonts w:cs="Arial"/>
                <w:b/>
                <w:bCs/>
                <w:color w:val="231F20"/>
                <w:spacing w:val="-12"/>
                <w:sz w:val="16"/>
              </w:rPr>
              <w:t xml:space="preserve"> </w:t>
            </w:r>
            <w:r w:rsidRPr="00CC3100">
              <w:rPr>
                <w:rFonts w:cs="Arial"/>
                <w:b/>
                <w:bCs/>
                <w:color w:val="231F20"/>
                <w:sz w:val="16"/>
              </w:rPr>
              <w:t>gesund-</w:t>
            </w:r>
            <w:proofErr w:type="spellStart"/>
            <w:r w:rsidRPr="00CC3100">
              <w:rPr>
                <w:rFonts w:cs="Arial"/>
                <w:b/>
                <w:bCs/>
                <w:color w:val="231F20"/>
                <w:spacing w:val="-2"/>
                <w:sz w:val="16"/>
              </w:rPr>
              <w:t>heitlichen</w:t>
            </w:r>
            <w:proofErr w:type="spellEnd"/>
            <w:r w:rsidRPr="00CC3100">
              <w:rPr>
                <w:rFonts w:cs="Arial"/>
                <w:b/>
                <w:bCs/>
                <w:color w:val="231F20"/>
                <w:spacing w:val="-2"/>
                <w:sz w:val="16"/>
              </w:rPr>
              <w:t xml:space="preserve"> Folgen</w:t>
            </w:r>
          </w:p>
        </w:tc>
        <w:tc>
          <w:tcPr>
            <w:tcW w:w="1044" w:type="dxa"/>
            <w:shd w:val="clear" w:color="auto" w:fill="D1D3D4"/>
            <w:vAlign w:val="center"/>
          </w:tcPr>
          <w:p w14:paraId="00D34EBB" w14:textId="77777777" w:rsidR="00CC3100" w:rsidRPr="00CC3100" w:rsidRDefault="00CC3100" w:rsidP="00CC3100">
            <w:pPr>
              <w:pStyle w:val="TableParagraph"/>
              <w:spacing w:line="271" w:lineRule="auto"/>
              <w:ind w:left="272" w:hanging="89"/>
              <w:jc w:val="center"/>
              <w:rPr>
                <w:rFonts w:cs="Arial"/>
                <w:b/>
                <w:bCs/>
                <w:sz w:val="16"/>
              </w:rPr>
            </w:pPr>
            <w:proofErr w:type="spellStart"/>
            <w:r w:rsidRPr="00CC3100">
              <w:rPr>
                <w:rFonts w:cs="Arial"/>
                <w:b/>
                <w:bCs/>
                <w:color w:val="231F20"/>
                <w:spacing w:val="-2"/>
                <w:sz w:val="16"/>
              </w:rPr>
              <w:t>Bagatell-folgen</w:t>
            </w:r>
            <w:proofErr w:type="spellEnd"/>
          </w:p>
        </w:tc>
        <w:tc>
          <w:tcPr>
            <w:tcW w:w="932" w:type="dxa"/>
            <w:shd w:val="clear" w:color="auto" w:fill="D1D3D4"/>
            <w:vAlign w:val="center"/>
          </w:tcPr>
          <w:p w14:paraId="5F460503" w14:textId="77777777" w:rsidR="00CC3100" w:rsidRPr="00CC3100" w:rsidRDefault="00CC3100" w:rsidP="00CC3100">
            <w:pPr>
              <w:pStyle w:val="TableParagraph"/>
              <w:spacing w:line="271" w:lineRule="auto"/>
              <w:ind w:left="194" w:right="186" w:firstLine="26"/>
              <w:jc w:val="center"/>
              <w:rPr>
                <w:rFonts w:cs="Arial"/>
                <w:b/>
                <w:bCs/>
                <w:sz w:val="16"/>
              </w:rPr>
            </w:pPr>
            <w:proofErr w:type="spellStart"/>
            <w:r w:rsidRPr="00CC3100">
              <w:rPr>
                <w:rFonts w:cs="Arial"/>
                <w:b/>
                <w:bCs/>
                <w:color w:val="231F20"/>
                <w:spacing w:val="-4"/>
                <w:sz w:val="16"/>
              </w:rPr>
              <w:t>Mäßig</w:t>
            </w:r>
            <w:proofErr w:type="spellEnd"/>
            <w:r w:rsidRPr="00CC3100">
              <w:rPr>
                <w:rFonts w:cs="Arial"/>
                <w:b/>
                <w:bCs/>
                <w:color w:val="231F20"/>
                <w:spacing w:val="-4"/>
                <w:sz w:val="16"/>
              </w:rPr>
              <w:t xml:space="preserve"> </w:t>
            </w:r>
            <w:proofErr w:type="spellStart"/>
            <w:r w:rsidRPr="00CC3100">
              <w:rPr>
                <w:rFonts w:cs="Arial"/>
                <w:b/>
                <w:bCs/>
                <w:color w:val="231F20"/>
                <w:spacing w:val="-2"/>
                <w:sz w:val="16"/>
              </w:rPr>
              <w:t>schwer</w:t>
            </w:r>
            <w:proofErr w:type="spellEnd"/>
          </w:p>
        </w:tc>
        <w:tc>
          <w:tcPr>
            <w:tcW w:w="1396" w:type="dxa"/>
            <w:shd w:val="clear" w:color="auto" w:fill="D1D3D4"/>
            <w:vAlign w:val="center"/>
          </w:tcPr>
          <w:p w14:paraId="2411B876" w14:textId="77777777" w:rsidR="00CC3100" w:rsidRPr="00CC3100" w:rsidRDefault="00CC3100" w:rsidP="00CC3100">
            <w:pPr>
              <w:pStyle w:val="TableParagraph"/>
              <w:spacing w:line="271" w:lineRule="auto"/>
              <w:ind w:left="123" w:firstLine="249"/>
              <w:jc w:val="center"/>
              <w:rPr>
                <w:rFonts w:cs="Arial"/>
                <w:b/>
                <w:bCs/>
                <w:sz w:val="16"/>
              </w:rPr>
            </w:pPr>
            <w:r w:rsidRPr="00CC3100">
              <w:rPr>
                <w:rFonts w:cs="Arial"/>
                <w:b/>
                <w:bCs/>
                <w:color w:val="231F20"/>
                <w:spacing w:val="-2"/>
                <w:sz w:val="16"/>
              </w:rPr>
              <w:t xml:space="preserve">Irreparable </w:t>
            </w:r>
            <w:proofErr w:type="spellStart"/>
            <w:r w:rsidRPr="00CC3100">
              <w:rPr>
                <w:rFonts w:cs="Arial"/>
                <w:b/>
                <w:bCs/>
                <w:color w:val="231F20"/>
                <w:spacing w:val="-2"/>
                <w:sz w:val="16"/>
              </w:rPr>
              <w:t>Dauerschäden</w:t>
            </w:r>
            <w:proofErr w:type="spellEnd"/>
          </w:p>
        </w:tc>
        <w:tc>
          <w:tcPr>
            <w:tcW w:w="1160" w:type="dxa"/>
            <w:tcBorders>
              <w:right w:val="nil"/>
            </w:tcBorders>
            <w:shd w:val="clear" w:color="auto" w:fill="D1D3D4"/>
            <w:vAlign w:val="center"/>
          </w:tcPr>
          <w:p w14:paraId="2917751F" w14:textId="77777777" w:rsidR="00CC3100" w:rsidRPr="00CC3100" w:rsidRDefault="00CC3100" w:rsidP="00CC3100">
            <w:pPr>
              <w:pStyle w:val="TableParagraph"/>
              <w:spacing w:line="271" w:lineRule="auto"/>
              <w:ind w:left="229" w:right="164" w:hanging="58"/>
              <w:jc w:val="center"/>
              <w:rPr>
                <w:rFonts w:cs="Arial"/>
                <w:b/>
                <w:bCs/>
                <w:sz w:val="16"/>
              </w:rPr>
            </w:pPr>
            <w:proofErr w:type="spellStart"/>
            <w:r w:rsidRPr="00CC3100">
              <w:rPr>
                <w:rFonts w:cs="Arial"/>
                <w:b/>
                <w:bCs/>
                <w:color w:val="231F20"/>
                <w:spacing w:val="-2"/>
                <w:sz w:val="16"/>
              </w:rPr>
              <w:t>Tödliche</w:t>
            </w:r>
            <w:proofErr w:type="spellEnd"/>
            <w:r w:rsidRPr="00CC3100">
              <w:rPr>
                <w:rFonts w:cs="Arial"/>
                <w:b/>
                <w:bCs/>
                <w:color w:val="231F20"/>
                <w:spacing w:val="-2"/>
                <w:sz w:val="16"/>
              </w:rPr>
              <w:t xml:space="preserve"> </w:t>
            </w:r>
            <w:proofErr w:type="spellStart"/>
            <w:r w:rsidRPr="00CC3100">
              <w:rPr>
                <w:rFonts w:cs="Arial"/>
                <w:b/>
                <w:bCs/>
                <w:color w:val="231F20"/>
                <w:spacing w:val="-2"/>
                <w:sz w:val="16"/>
              </w:rPr>
              <w:t>Folgen</w:t>
            </w:r>
            <w:proofErr w:type="spellEnd"/>
          </w:p>
        </w:tc>
      </w:tr>
      <w:tr w:rsidR="00CC3100" w14:paraId="75AD91D7" w14:textId="77777777" w:rsidTr="007C72B4">
        <w:trPr>
          <w:trHeight w:val="336"/>
        </w:trPr>
        <w:tc>
          <w:tcPr>
            <w:tcW w:w="3571" w:type="dxa"/>
            <w:tcBorders>
              <w:left w:val="nil"/>
            </w:tcBorders>
            <w:shd w:val="clear" w:color="auto" w:fill="D1D3D4"/>
          </w:tcPr>
          <w:p w14:paraId="66FB0F2B" w14:textId="77777777" w:rsidR="00CC3100" w:rsidRPr="00CC3100" w:rsidRDefault="00CC3100" w:rsidP="00471C13">
            <w:pPr>
              <w:pStyle w:val="TableParagraph"/>
              <w:spacing w:before="76"/>
              <w:ind w:left="296"/>
              <w:rPr>
                <w:rFonts w:cs="Arial"/>
                <w:b/>
                <w:bCs/>
                <w:sz w:val="16"/>
              </w:rPr>
            </w:pPr>
            <w:r w:rsidRPr="00CC3100">
              <w:rPr>
                <w:rFonts w:cs="Arial"/>
                <w:b/>
                <w:bCs/>
                <w:color w:val="231F20"/>
                <w:sz w:val="16"/>
              </w:rPr>
              <w:t xml:space="preserve">Praktisch unmöglich </w:t>
            </w:r>
            <w:r w:rsidRPr="00CC3100">
              <w:rPr>
                <w:rFonts w:cs="Arial"/>
                <w:b/>
                <w:bCs/>
                <w:color w:val="231F20"/>
                <w:spacing w:val="-2"/>
                <w:sz w:val="16"/>
              </w:rPr>
              <w:t>(unwahrscheinlich)</w:t>
            </w:r>
          </w:p>
        </w:tc>
        <w:tc>
          <w:tcPr>
            <w:tcW w:w="1450" w:type="dxa"/>
            <w:shd w:val="clear" w:color="auto" w:fill="C7DFBF"/>
            <w:vAlign w:val="center"/>
          </w:tcPr>
          <w:p w14:paraId="4881E3A0" w14:textId="77777777" w:rsidR="00CC3100" w:rsidRDefault="00CC3100" w:rsidP="00CC3100">
            <w:pPr>
              <w:pStyle w:val="TableParagraph"/>
              <w:ind w:left="134" w:right="134"/>
              <w:jc w:val="center"/>
              <w:rPr>
                <w:rFonts w:ascii="Frutiger LT Std 47 Light Cn"/>
                <w:b/>
                <w:sz w:val="16"/>
              </w:rPr>
            </w:pPr>
            <w:r>
              <w:rPr>
                <w:rFonts w:ascii="Frutiger LT Std 47 Light Cn"/>
                <w:b/>
                <w:color w:val="231F20"/>
                <w:spacing w:val="-2"/>
                <w:sz w:val="16"/>
              </w:rPr>
              <w:t>gering</w:t>
            </w:r>
          </w:p>
        </w:tc>
        <w:tc>
          <w:tcPr>
            <w:tcW w:w="1044" w:type="dxa"/>
            <w:shd w:val="clear" w:color="auto" w:fill="C7DFBF"/>
            <w:vAlign w:val="center"/>
          </w:tcPr>
          <w:p w14:paraId="3A064665" w14:textId="77777777" w:rsidR="00CC3100" w:rsidRDefault="00CC3100" w:rsidP="00CC3100">
            <w:pPr>
              <w:pStyle w:val="TableParagraph"/>
              <w:jc w:val="center"/>
              <w:rPr>
                <w:rFonts w:ascii="Frutiger LT Std 47 Light Cn"/>
                <w:b/>
                <w:sz w:val="16"/>
              </w:rPr>
            </w:pPr>
            <w:r>
              <w:rPr>
                <w:rFonts w:ascii="Frutiger LT Std 47 Light Cn"/>
                <w:b/>
                <w:color w:val="231F20"/>
                <w:spacing w:val="-2"/>
                <w:sz w:val="16"/>
              </w:rPr>
              <w:t>gering</w:t>
            </w:r>
          </w:p>
        </w:tc>
        <w:tc>
          <w:tcPr>
            <w:tcW w:w="932" w:type="dxa"/>
            <w:shd w:val="clear" w:color="auto" w:fill="C7DFBF"/>
            <w:vAlign w:val="center"/>
          </w:tcPr>
          <w:p w14:paraId="1DC75F4B" w14:textId="77777777" w:rsidR="00CC3100" w:rsidRDefault="00CC3100" w:rsidP="00CC3100">
            <w:pPr>
              <w:pStyle w:val="TableParagraph"/>
              <w:jc w:val="center"/>
              <w:rPr>
                <w:rFonts w:ascii="Frutiger LT Std 47 Light Cn"/>
                <w:b/>
                <w:sz w:val="16"/>
              </w:rPr>
            </w:pPr>
            <w:r>
              <w:rPr>
                <w:rFonts w:ascii="Frutiger LT Std 47 Light Cn"/>
                <w:b/>
                <w:color w:val="231F20"/>
                <w:spacing w:val="-2"/>
                <w:sz w:val="16"/>
              </w:rPr>
              <w:t>gering</w:t>
            </w:r>
          </w:p>
        </w:tc>
        <w:tc>
          <w:tcPr>
            <w:tcW w:w="1396" w:type="dxa"/>
            <w:shd w:val="clear" w:color="auto" w:fill="FFFAC2"/>
            <w:vAlign w:val="center"/>
          </w:tcPr>
          <w:p w14:paraId="049F887B" w14:textId="77777777" w:rsidR="00CC3100" w:rsidRDefault="00CC3100" w:rsidP="00CC3100">
            <w:pPr>
              <w:pStyle w:val="TableParagraph"/>
              <w:jc w:val="center"/>
              <w:rPr>
                <w:rFonts w:ascii="Frutiger LT Std 47 Light Cn"/>
                <w:b/>
                <w:sz w:val="16"/>
              </w:rPr>
            </w:pPr>
            <w:r>
              <w:rPr>
                <w:rFonts w:ascii="Frutiger LT Std 47 Light Cn"/>
                <w:b/>
                <w:color w:val="231F20"/>
                <w:spacing w:val="-2"/>
                <w:sz w:val="16"/>
              </w:rPr>
              <w:t>mittel</w:t>
            </w:r>
          </w:p>
        </w:tc>
        <w:tc>
          <w:tcPr>
            <w:tcW w:w="1160" w:type="dxa"/>
            <w:tcBorders>
              <w:right w:val="nil"/>
            </w:tcBorders>
            <w:shd w:val="clear" w:color="auto" w:fill="FFFAC2"/>
            <w:vAlign w:val="center"/>
          </w:tcPr>
          <w:p w14:paraId="77438E0D" w14:textId="77777777" w:rsidR="00CC3100" w:rsidRDefault="00CC3100" w:rsidP="00CC3100">
            <w:pPr>
              <w:pStyle w:val="TableParagraph"/>
              <w:ind w:right="2"/>
              <w:jc w:val="center"/>
              <w:rPr>
                <w:rFonts w:ascii="Frutiger LT Std 47 Light Cn"/>
                <w:b/>
                <w:sz w:val="16"/>
              </w:rPr>
            </w:pPr>
            <w:r>
              <w:rPr>
                <w:rFonts w:ascii="Frutiger LT Std 47 Light Cn"/>
                <w:b/>
                <w:color w:val="231F20"/>
                <w:spacing w:val="-2"/>
                <w:sz w:val="16"/>
              </w:rPr>
              <w:t>mittel</w:t>
            </w:r>
          </w:p>
        </w:tc>
      </w:tr>
      <w:tr w:rsidR="00CC3100" w14:paraId="269D309B" w14:textId="77777777" w:rsidTr="007C72B4">
        <w:trPr>
          <w:trHeight w:val="336"/>
        </w:trPr>
        <w:tc>
          <w:tcPr>
            <w:tcW w:w="3571" w:type="dxa"/>
            <w:tcBorders>
              <w:left w:val="nil"/>
            </w:tcBorders>
            <w:shd w:val="clear" w:color="auto" w:fill="D1D3D4"/>
          </w:tcPr>
          <w:p w14:paraId="1EC0CE62" w14:textId="77777777" w:rsidR="00CC3100" w:rsidRPr="00CC3100" w:rsidRDefault="00CC3100" w:rsidP="00471C13">
            <w:pPr>
              <w:pStyle w:val="TableParagraph"/>
              <w:spacing w:before="76"/>
              <w:ind w:left="1074"/>
              <w:rPr>
                <w:rFonts w:cs="Arial"/>
                <w:b/>
                <w:bCs/>
                <w:sz w:val="16"/>
              </w:rPr>
            </w:pPr>
            <w:r w:rsidRPr="00CC3100">
              <w:rPr>
                <w:rFonts w:cs="Arial"/>
                <w:b/>
                <w:bCs/>
                <w:color w:val="231F20"/>
                <w:sz w:val="16"/>
              </w:rPr>
              <w:t>Vorstellbar</w:t>
            </w:r>
            <w:r w:rsidRPr="00CC3100">
              <w:rPr>
                <w:rFonts w:cs="Arial"/>
                <w:b/>
                <w:bCs/>
                <w:color w:val="231F20"/>
                <w:spacing w:val="-9"/>
                <w:sz w:val="16"/>
              </w:rPr>
              <w:t xml:space="preserve"> </w:t>
            </w:r>
            <w:r w:rsidRPr="00CC3100">
              <w:rPr>
                <w:rFonts w:cs="Arial"/>
                <w:b/>
                <w:bCs/>
                <w:color w:val="231F20"/>
                <w:spacing w:val="-2"/>
                <w:sz w:val="16"/>
              </w:rPr>
              <w:t>(selten)</w:t>
            </w:r>
          </w:p>
        </w:tc>
        <w:tc>
          <w:tcPr>
            <w:tcW w:w="1450" w:type="dxa"/>
            <w:shd w:val="clear" w:color="auto" w:fill="C7DFBF"/>
            <w:vAlign w:val="center"/>
          </w:tcPr>
          <w:p w14:paraId="65BA4105" w14:textId="77777777" w:rsidR="00CC3100" w:rsidRDefault="00CC3100" w:rsidP="00CC3100">
            <w:pPr>
              <w:pStyle w:val="TableParagraph"/>
              <w:ind w:left="134" w:right="134"/>
              <w:jc w:val="center"/>
              <w:rPr>
                <w:rFonts w:ascii="Frutiger LT Std 47 Light Cn"/>
                <w:b/>
                <w:sz w:val="16"/>
              </w:rPr>
            </w:pPr>
            <w:r>
              <w:rPr>
                <w:rFonts w:ascii="Frutiger LT Std 47 Light Cn"/>
                <w:b/>
                <w:color w:val="231F20"/>
                <w:spacing w:val="-2"/>
                <w:sz w:val="16"/>
              </w:rPr>
              <w:t>gering</w:t>
            </w:r>
          </w:p>
        </w:tc>
        <w:tc>
          <w:tcPr>
            <w:tcW w:w="1044" w:type="dxa"/>
            <w:shd w:val="clear" w:color="auto" w:fill="C7DFBF"/>
            <w:vAlign w:val="center"/>
          </w:tcPr>
          <w:p w14:paraId="355D383B" w14:textId="77777777" w:rsidR="00CC3100" w:rsidRDefault="00CC3100" w:rsidP="00CC3100">
            <w:pPr>
              <w:pStyle w:val="TableParagraph"/>
              <w:jc w:val="center"/>
              <w:rPr>
                <w:rFonts w:ascii="Frutiger LT Std 47 Light Cn"/>
                <w:b/>
                <w:sz w:val="16"/>
              </w:rPr>
            </w:pPr>
            <w:r>
              <w:rPr>
                <w:rFonts w:ascii="Frutiger LT Std 47 Light Cn"/>
                <w:b/>
                <w:color w:val="231F20"/>
                <w:spacing w:val="-2"/>
                <w:sz w:val="16"/>
              </w:rPr>
              <w:t>gering</w:t>
            </w:r>
          </w:p>
        </w:tc>
        <w:tc>
          <w:tcPr>
            <w:tcW w:w="932" w:type="dxa"/>
            <w:shd w:val="clear" w:color="auto" w:fill="FFFAC2"/>
            <w:vAlign w:val="center"/>
          </w:tcPr>
          <w:p w14:paraId="5442F9FD" w14:textId="77777777" w:rsidR="00CC3100" w:rsidRDefault="00CC3100" w:rsidP="00CC3100">
            <w:pPr>
              <w:pStyle w:val="TableParagraph"/>
              <w:jc w:val="center"/>
              <w:rPr>
                <w:rFonts w:ascii="Frutiger LT Std 47 Light Cn"/>
                <w:b/>
                <w:sz w:val="16"/>
              </w:rPr>
            </w:pPr>
            <w:r>
              <w:rPr>
                <w:rFonts w:ascii="Frutiger LT Std 47 Light Cn"/>
                <w:b/>
                <w:color w:val="231F20"/>
                <w:spacing w:val="-2"/>
                <w:sz w:val="16"/>
              </w:rPr>
              <w:t>mittel</w:t>
            </w:r>
          </w:p>
        </w:tc>
        <w:tc>
          <w:tcPr>
            <w:tcW w:w="1396" w:type="dxa"/>
            <w:shd w:val="clear" w:color="auto" w:fill="FFFAC2"/>
            <w:vAlign w:val="center"/>
          </w:tcPr>
          <w:p w14:paraId="287D2E7C" w14:textId="77777777" w:rsidR="00CC3100" w:rsidRDefault="00CC3100" w:rsidP="00CC3100">
            <w:pPr>
              <w:pStyle w:val="TableParagraph"/>
              <w:jc w:val="center"/>
              <w:rPr>
                <w:rFonts w:ascii="Frutiger LT Std 47 Light Cn"/>
                <w:b/>
                <w:sz w:val="16"/>
              </w:rPr>
            </w:pPr>
            <w:r>
              <w:rPr>
                <w:rFonts w:ascii="Frutiger LT Std 47 Light Cn"/>
                <w:b/>
                <w:color w:val="231F20"/>
                <w:spacing w:val="-2"/>
                <w:sz w:val="16"/>
              </w:rPr>
              <w:t>mittel</w:t>
            </w:r>
          </w:p>
        </w:tc>
        <w:tc>
          <w:tcPr>
            <w:tcW w:w="1160" w:type="dxa"/>
            <w:tcBorders>
              <w:right w:val="nil"/>
            </w:tcBorders>
            <w:shd w:val="clear" w:color="auto" w:fill="F3CFC1"/>
            <w:vAlign w:val="center"/>
          </w:tcPr>
          <w:p w14:paraId="656D2123" w14:textId="77777777" w:rsidR="00CC3100" w:rsidRDefault="00CC3100" w:rsidP="00CC3100">
            <w:pPr>
              <w:pStyle w:val="TableParagraph"/>
              <w:ind w:right="2"/>
              <w:jc w:val="center"/>
              <w:rPr>
                <w:rFonts w:ascii="Frutiger LT Std 47 Light Cn"/>
                <w:b/>
                <w:sz w:val="16"/>
              </w:rPr>
            </w:pPr>
            <w:r>
              <w:rPr>
                <w:rFonts w:ascii="Frutiger LT Std 47 Light Cn"/>
                <w:b/>
                <w:color w:val="231F20"/>
                <w:spacing w:val="-4"/>
                <w:sz w:val="16"/>
              </w:rPr>
              <w:t>hoch</w:t>
            </w:r>
          </w:p>
        </w:tc>
      </w:tr>
      <w:tr w:rsidR="00CC3100" w14:paraId="5FE0ED7F" w14:textId="77777777" w:rsidTr="007C72B4">
        <w:trPr>
          <w:trHeight w:val="336"/>
        </w:trPr>
        <w:tc>
          <w:tcPr>
            <w:tcW w:w="3571" w:type="dxa"/>
            <w:tcBorders>
              <w:left w:val="nil"/>
            </w:tcBorders>
            <w:shd w:val="clear" w:color="auto" w:fill="D1D3D4"/>
          </w:tcPr>
          <w:p w14:paraId="775E6B91" w14:textId="77777777" w:rsidR="00CC3100" w:rsidRPr="00CC3100" w:rsidRDefault="00CC3100" w:rsidP="00471C13">
            <w:pPr>
              <w:pStyle w:val="TableParagraph"/>
              <w:spacing w:before="76"/>
              <w:ind w:left="578"/>
              <w:rPr>
                <w:rFonts w:cs="Arial"/>
                <w:b/>
                <w:bCs/>
                <w:sz w:val="16"/>
              </w:rPr>
            </w:pPr>
            <w:r w:rsidRPr="00CC3100">
              <w:rPr>
                <w:rFonts w:cs="Arial"/>
                <w:b/>
                <w:bCs/>
                <w:color w:val="231F20"/>
                <w:sz w:val="16"/>
              </w:rPr>
              <w:t>Durchaus</w:t>
            </w:r>
            <w:r w:rsidRPr="00CC3100">
              <w:rPr>
                <w:rFonts w:cs="Arial"/>
                <w:b/>
                <w:bCs/>
                <w:color w:val="231F20"/>
                <w:spacing w:val="-2"/>
                <w:sz w:val="16"/>
              </w:rPr>
              <w:t xml:space="preserve"> </w:t>
            </w:r>
            <w:r w:rsidRPr="00CC3100">
              <w:rPr>
                <w:rFonts w:cs="Arial"/>
                <w:b/>
                <w:bCs/>
                <w:color w:val="231F20"/>
                <w:sz w:val="16"/>
              </w:rPr>
              <w:t>möglich</w:t>
            </w:r>
            <w:r w:rsidRPr="00CC3100">
              <w:rPr>
                <w:rFonts w:cs="Arial"/>
                <w:b/>
                <w:bCs/>
                <w:color w:val="231F20"/>
                <w:spacing w:val="-1"/>
                <w:sz w:val="16"/>
              </w:rPr>
              <w:t xml:space="preserve"> </w:t>
            </w:r>
            <w:r w:rsidRPr="00CC3100">
              <w:rPr>
                <w:rFonts w:cs="Arial"/>
                <w:b/>
                <w:bCs/>
                <w:color w:val="231F20"/>
                <w:spacing w:val="-2"/>
                <w:sz w:val="16"/>
              </w:rPr>
              <w:t>(gelegentlich)</w:t>
            </w:r>
          </w:p>
        </w:tc>
        <w:tc>
          <w:tcPr>
            <w:tcW w:w="1450" w:type="dxa"/>
            <w:shd w:val="clear" w:color="auto" w:fill="C7DFBF"/>
            <w:vAlign w:val="center"/>
          </w:tcPr>
          <w:p w14:paraId="7C51A1E4" w14:textId="77777777" w:rsidR="00CC3100" w:rsidRDefault="00CC3100" w:rsidP="00CC3100">
            <w:pPr>
              <w:pStyle w:val="TableParagraph"/>
              <w:ind w:left="134" w:right="134"/>
              <w:jc w:val="center"/>
              <w:rPr>
                <w:rFonts w:ascii="Frutiger LT Std 47 Light Cn"/>
                <w:b/>
                <w:sz w:val="16"/>
              </w:rPr>
            </w:pPr>
            <w:r>
              <w:rPr>
                <w:rFonts w:ascii="Frutiger LT Std 47 Light Cn"/>
                <w:b/>
                <w:color w:val="231F20"/>
                <w:spacing w:val="-2"/>
                <w:sz w:val="16"/>
              </w:rPr>
              <w:t>gering</w:t>
            </w:r>
          </w:p>
        </w:tc>
        <w:tc>
          <w:tcPr>
            <w:tcW w:w="1044" w:type="dxa"/>
            <w:shd w:val="clear" w:color="auto" w:fill="FFFAC2"/>
            <w:vAlign w:val="center"/>
          </w:tcPr>
          <w:p w14:paraId="62BCB092" w14:textId="77777777" w:rsidR="00CC3100" w:rsidRDefault="00CC3100" w:rsidP="00CC3100">
            <w:pPr>
              <w:pStyle w:val="TableParagraph"/>
              <w:jc w:val="center"/>
              <w:rPr>
                <w:rFonts w:ascii="Frutiger LT Std 47 Light Cn"/>
                <w:b/>
                <w:sz w:val="16"/>
              </w:rPr>
            </w:pPr>
            <w:r>
              <w:rPr>
                <w:rFonts w:ascii="Frutiger LT Std 47 Light Cn"/>
                <w:b/>
                <w:color w:val="231F20"/>
                <w:spacing w:val="-2"/>
                <w:sz w:val="16"/>
              </w:rPr>
              <w:t>mittel</w:t>
            </w:r>
          </w:p>
        </w:tc>
        <w:tc>
          <w:tcPr>
            <w:tcW w:w="932" w:type="dxa"/>
            <w:shd w:val="clear" w:color="auto" w:fill="FFFAC2"/>
            <w:vAlign w:val="center"/>
          </w:tcPr>
          <w:p w14:paraId="7BCEBDE8" w14:textId="77777777" w:rsidR="00CC3100" w:rsidRDefault="00CC3100" w:rsidP="00CC3100">
            <w:pPr>
              <w:pStyle w:val="TableParagraph"/>
              <w:jc w:val="center"/>
              <w:rPr>
                <w:rFonts w:ascii="Frutiger LT Std 47 Light Cn"/>
                <w:b/>
                <w:sz w:val="16"/>
              </w:rPr>
            </w:pPr>
            <w:r>
              <w:rPr>
                <w:rFonts w:ascii="Frutiger LT Std 47 Light Cn"/>
                <w:b/>
                <w:color w:val="231F20"/>
                <w:spacing w:val="-2"/>
                <w:sz w:val="16"/>
              </w:rPr>
              <w:t>mittel</w:t>
            </w:r>
          </w:p>
        </w:tc>
        <w:tc>
          <w:tcPr>
            <w:tcW w:w="1396" w:type="dxa"/>
            <w:shd w:val="clear" w:color="auto" w:fill="F3CFC1"/>
            <w:vAlign w:val="center"/>
          </w:tcPr>
          <w:p w14:paraId="45586A90" w14:textId="77777777" w:rsidR="00CC3100" w:rsidRDefault="00CC3100" w:rsidP="00CC3100">
            <w:pPr>
              <w:pStyle w:val="TableParagraph"/>
              <w:jc w:val="center"/>
              <w:rPr>
                <w:rFonts w:ascii="Frutiger LT Std 47 Light Cn"/>
                <w:b/>
                <w:sz w:val="16"/>
              </w:rPr>
            </w:pPr>
            <w:r>
              <w:rPr>
                <w:rFonts w:ascii="Frutiger LT Std 47 Light Cn"/>
                <w:b/>
                <w:color w:val="231F20"/>
                <w:spacing w:val="-4"/>
                <w:sz w:val="16"/>
              </w:rPr>
              <w:t>hoch</w:t>
            </w:r>
          </w:p>
        </w:tc>
        <w:tc>
          <w:tcPr>
            <w:tcW w:w="1160" w:type="dxa"/>
            <w:tcBorders>
              <w:right w:val="nil"/>
            </w:tcBorders>
            <w:shd w:val="clear" w:color="auto" w:fill="F3CFC1"/>
            <w:vAlign w:val="center"/>
          </w:tcPr>
          <w:p w14:paraId="6BFCE4C3" w14:textId="77777777" w:rsidR="00CC3100" w:rsidRDefault="00CC3100" w:rsidP="00CC3100">
            <w:pPr>
              <w:pStyle w:val="TableParagraph"/>
              <w:ind w:right="2"/>
              <w:jc w:val="center"/>
              <w:rPr>
                <w:rFonts w:ascii="Frutiger LT Std 47 Light Cn"/>
                <w:b/>
                <w:sz w:val="16"/>
              </w:rPr>
            </w:pPr>
            <w:r>
              <w:rPr>
                <w:rFonts w:ascii="Frutiger LT Std 47 Light Cn"/>
                <w:b/>
                <w:color w:val="231F20"/>
                <w:spacing w:val="-4"/>
                <w:sz w:val="16"/>
              </w:rPr>
              <w:t>hoch</w:t>
            </w:r>
          </w:p>
        </w:tc>
      </w:tr>
      <w:tr w:rsidR="00CC3100" w14:paraId="022543B0" w14:textId="77777777" w:rsidTr="007C72B4">
        <w:trPr>
          <w:trHeight w:val="336"/>
        </w:trPr>
        <w:tc>
          <w:tcPr>
            <w:tcW w:w="3571" w:type="dxa"/>
            <w:tcBorders>
              <w:left w:val="nil"/>
            </w:tcBorders>
            <w:shd w:val="clear" w:color="auto" w:fill="D1D3D4"/>
          </w:tcPr>
          <w:p w14:paraId="5304071D" w14:textId="77777777" w:rsidR="00CC3100" w:rsidRPr="00CC3100" w:rsidRDefault="00CC3100" w:rsidP="00471C13">
            <w:pPr>
              <w:pStyle w:val="TableParagraph"/>
              <w:spacing w:before="76"/>
              <w:ind w:left="687"/>
              <w:rPr>
                <w:rFonts w:cs="Arial"/>
                <w:b/>
                <w:bCs/>
                <w:sz w:val="16"/>
              </w:rPr>
            </w:pPr>
            <w:r w:rsidRPr="00CC3100">
              <w:rPr>
                <w:rFonts w:cs="Arial"/>
                <w:b/>
                <w:bCs/>
                <w:color w:val="231F20"/>
                <w:sz w:val="16"/>
              </w:rPr>
              <w:t xml:space="preserve">Zu erwarten </w:t>
            </w:r>
            <w:r w:rsidRPr="00CC3100">
              <w:rPr>
                <w:rFonts w:cs="Arial"/>
                <w:b/>
                <w:bCs/>
                <w:color w:val="231F20"/>
                <w:spacing w:val="-2"/>
                <w:sz w:val="16"/>
              </w:rPr>
              <w:t>(wahrscheinlich)</w:t>
            </w:r>
          </w:p>
        </w:tc>
        <w:tc>
          <w:tcPr>
            <w:tcW w:w="1450" w:type="dxa"/>
            <w:shd w:val="clear" w:color="auto" w:fill="C7DFBF"/>
            <w:vAlign w:val="center"/>
          </w:tcPr>
          <w:p w14:paraId="5C91C58A" w14:textId="77777777" w:rsidR="00CC3100" w:rsidRDefault="00CC3100" w:rsidP="00CC3100">
            <w:pPr>
              <w:pStyle w:val="TableParagraph"/>
              <w:ind w:left="134" w:right="134"/>
              <w:jc w:val="center"/>
              <w:rPr>
                <w:rFonts w:ascii="Frutiger LT Std 47 Light Cn"/>
                <w:b/>
                <w:sz w:val="16"/>
              </w:rPr>
            </w:pPr>
            <w:r>
              <w:rPr>
                <w:rFonts w:ascii="Frutiger LT Std 47 Light Cn"/>
                <w:b/>
                <w:color w:val="231F20"/>
                <w:spacing w:val="-2"/>
                <w:sz w:val="16"/>
              </w:rPr>
              <w:t>gering</w:t>
            </w:r>
          </w:p>
        </w:tc>
        <w:tc>
          <w:tcPr>
            <w:tcW w:w="1044" w:type="dxa"/>
            <w:shd w:val="clear" w:color="auto" w:fill="FFFAC2"/>
            <w:vAlign w:val="center"/>
          </w:tcPr>
          <w:p w14:paraId="5F542F73" w14:textId="77777777" w:rsidR="00CC3100" w:rsidRDefault="00CC3100" w:rsidP="00CC3100">
            <w:pPr>
              <w:pStyle w:val="TableParagraph"/>
              <w:jc w:val="center"/>
              <w:rPr>
                <w:rFonts w:ascii="Frutiger LT Std 47 Light Cn"/>
                <w:b/>
                <w:sz w:val="16"/>
              </w:rPr>
            </w:pPr>
            <w:r>
              <w:rPr>
                <w:rFonts w:ascii="Frutiger LT Std 47 Light Cn"/>
                <w:b/>
                <w:color w:val="231F20"/>
                <w:spacing w:val="-2"/>
                <w:sz w:val="16"/>
              </w:rPr>
              <w:t>mittel</w:t>
            </w:r>
          </w:p>
        </w:tc>
        <w:tc>
          <w:tcPr>
            <w:tcW w:w="932" w:type="dxa"/>
            <w:shd w:val="clear" w:color="auto" w:fill="F3CFC1"/>
            <w:vAlign w:val="center"/>
          </w:tcPr>
          <w:p w14:paraId="3BAD3355" w14:textId="77777777" w:rsidR="00CC3100" w:rsidRDefault="00CC3100" w:rsidP="00CC3100">
            <w:pPr>
              <w:pStyle w:val="TableParagraph"/>
              <w:jc w:val="center"/>
              <w:rPr>
                <w:rFonts w:ascii="Frutiger LT Std 47 Light Cn"/>
                <w:b/>
                <w:sz w:val="16"/>
              </w:rPr>
            </w:pPr>
            <w:r>
              <w:rPr>
                <w:rFonts w:ascii="Frutiger LT Std 47 Light Cn"/>
                <w:b/>
                <w:color w:val="231F20"/>
                <w:spacing w:val="-4"/>
                <w:sz w:val="16"/>
              </w:rPr>
              <w:t>hoch</w:t>
            </w:r>
          </w:p>
        </w:tc>
        <w:tc>
          <w:tcPr>
            <w:tcW w:w="1396" w:type="dxa"/>
            <w:shd w:val="clear" w:color="auto" w:fill="F3CFC1"/>
            <w:vAlign w:val="center"/>
          </w:tcPr>
          <w:p w14:paraId="7E971493" w14:textId="77777777" w:rsidR="00CC3100" w:rsidRDefault="00CC3100" w:rsidP="00CC3100">
            <w:pPr>
              <w:pStyle w:val="TableParagraph"/>
              <w:jc w:val="center"/>
              <w:rPr>
                <w:rFonts w:ascii="Frutiger LT Std 47 Light Cn"/>
                <w:b/>
                <w:sz w:val="16"/>
              </w:rPr>
            </w:pPr>
            <w:r>
              <w:rPr>
                <w:rFonts w:ascii="Frutiger LT Std 47 Light Cn"/>
                <w:b/>
                <w:color w:val="231F20"/>
                <w:spacing w:val="-4"/>
                <w:sz w:val="16"/>
              </w:rPr>
              <w:t>hoch</w:t>
            </w:r>
          </w:p>
        </w:tc>
        <w:tc>
          <w:tcPr>
            <w:tcW w:w="1160" w:type="dxa"/>
            <w:tcBorders>
              <w:right w:val="nil"/>
            </w:tcBorders>
            <w:shd w:val="clear" w:color="auto" w:fill="F3CFC1"/>
            <w:vAlign w:val="center"/>
          </w:tcPr>
          <w:p w14:paraId="04FD3D4C" w14:textId="77777777" w:rsidR="00CC3100" w:rsidRDefault="00CC3100" w:rsidP="00CC3100">
            <w:pPr>
              <w:pStyle w:val="TableParagraph"/>
              <w:ind w:right="2"/>
              <w:jc w:val="center"/>
              <w:rPr>
                <w:rFonts w:ascii="Frutiger LT Std 47 Light Cn"/>
                <w:b/>
                <w:sz w:val="16"/>
              </w:rPr>
            </w:pPr>
            <w:r>
              <w:rPr>
                <w:rFonts w:ascii="Frutiger LT Std 47 Light Cn"/>
                <w:b/>
                <w:color w:val="231F20"/>
                <w:spacing w:val="-4"/>
                <w:sz w:val="16"/>
              </w:rPr>
              <w:t>hoch</w:t>
            </w:r>
          </w:p>
        </w:tc>
      </w:tr>
      <w:tr w:rsidR="00CC3100" w14:paraId="0E2AA5E6" w14:textId="77777777" w:rsidTr="007C72B4">
        <w:trPr>
          <w:trHeight w:val="341"/>
        </w:trPr>
        <w:tc>
          <w:tcPr>
            <w:tcW w:w="3571" w:type="dxa"/>
            <w:tcBorders>
              <w:left w:val="nil"/>
              <w:bottom w:val="nil"/>
            </w:tcBorders>
            <w:shd w:val="clear" w:color="auto" w:fill="D1D3D4"/>
          </w:tcPr>
          <w:p w14:paraId="6AA25774" w14:textId="77777777" w:rsidR="00CC3100" w:rsidRPr="00CC3100" w:rsidRDefault="00CC3100" w:rsidP="00471C13">
            <w:pPr>
              <w:pStyle w:val="TableParagraph"/>
              <w:spacing w:before="76"/>
              <w:ind w:left="941"/>
              <w:rPr>
                <w:rFonts w:cs="Arial"/>
                <w:b/>
                <w:bCs/>
                <w:sz w:val="16"/>
              </w:rPr>
            </w:pPr>
            <w:r w:rsidRPr="00CC3100">
              <w:rPr>
                <w:rFonts w:cs="Arial"/>
                <w:b/>
                <w:bCs/>
                <w:color w:val="231F20"/>
                <w:sz w:val="16"/>
              </w:rPr>
              <w:t xml:space="preserve">Nahezu sicher </w:t>
            </w:r>
            <w:r w:rsidRPr="00CC3100">
              <w:rPr>
                <w:rFonts w:cs="Arial"/>
                <w:b/>
                <w:bCs/>
                <w:color w:val="231F20"/>
                <w:spacing w:val="-2"/>
                <w:sz w:val="16"/>
              </w:rPr>
              <w:t>(häufig)</w:t>
            </w:r>
          </w:p>
        </w:tc>
        <w:tc>
          <w:tcPr>
            <w:tcW w:w="1450" w:type="dxa"/>
            <w:tcBorders>
              <w:bottom w:val="nil"/>
            </w:tcBorders>
            <w:shd w:val="clear" w:color="auto" w:fill="C7DFBF"/>
            <w:vAlign w:val="center"/>
          </w:tcPr>
          <w:p w14:paraId="7101F6E6" w14:textId="77777777" w:rsidR="00CC3100" w:rsidRDefault="00CC3100" w:rsidP="00CC3100">
            <w:pPr>
              <w:pStyle w:val="TableParagraph"/>
              <w:ind w:left="134" w:right="134"/>
              <w:jc w:val="center"/>
              <w:rPr>
                <w:rFonts w:ascii="Frutiger LT Std 47 Light Cn"/>
                <w:b/>
                <w:sz w:val="16"/>
              </w:rPr>
            </w:pPr>
            <w:r>
              <w:rPr>
                <w:rFonts w:ascii="Frutiger LT Std 47 Light Cn"/>
                <w:b/>
                <w:color w:val="231F20"/>
                <w:spacing w:val="-2"/>
                <w:sz w:val="16"/>
              </w:rPr>
              <w:t>gering</w:t>
            </w:r>
          </w:p>
        </w:tc>
        <w:tc>
          <w:tcPr>
            <w:tcW w:w="1044" w:type="dxa"/>
            <w:tcBorders>
              <w:bottom w:val="nil"/>
            </w:tcBorders>
            <w:shd w:val="clear" w:color="auto" w:fill="FFFAC2"/>
            <w:vAlign w:val="center"/>
          </w:tcPr>
          <w:p w14:paraId="7369CCC3" w14:textId="77777777" w:rsidR="00CC3100" w:rsidRDefault="00CC3100" w:rsidP="00CC3100">
            <w:pPr>
              <w:pStyle w:val="TableParagraph"/>
              <w:jc w:val="center"/>
              <w:rPr>
                <w:rFonts w:ascii="Frutiger LT Std 47 Light Cn"/>
                <w:b/>
                <w:sz w:val="16"/>
              </w:rPr>
            </w:pPr>
            <w:r>
              <w:rPr>
                <w:rFonts w:ascii="Frutiger LT Std 47 Light Cn"/>
                <w:b/>
                <w:color w:val="231F20"/>
                <w:spacing w:val="-2"/>
                <w:sz w:val="16"/>
              </w:rPr>
              <w:t>mittel</w:t>
            </w:r>
          </w:p>
        </w:tc>
        <w:tc>
          <w:tcPr>
            <w:tcW w:w="932" w:type="dxa"/>
            <w:tcBorders>
              <w:bottom w:val="nil"/>
            </w:tcBorders>
            <w:shd w:val="clear" w:color="auto" w:fill="F3CFC1"/>
            <w:vAlign w:val="center"/>
          </w:tcPr>
          <w:p w14:paraId="3CE154BE" w14:textId="77777777" w:rsidR="00CC3100" w:rsidRDefault="00CC3100" w:rsidP="00CC3100">
            <w:pPr>
              <w:pStyle w:val="TableParagraph"/>
              <w:jc w:val="center"/>
              <w:rPr>
                <w:rFonts w:ascii="Frutiger LT Std 47 Light Cn"/>
                <w:b/>
                <w:sz w:val="16"/>
              </w:rPr>
            </w:pPr>
            <w:r>
              <w:rPr>
                <w:rFonts w:ascii="Frutiger LT Std 47 Light Cn"/>
                <w:b/>
                <w:color w:val="231F20"/>
                <w:spacing w:val="-4"/>
                <w:sz w:val="16"/>
              </w:rPr>
              <w:t>hoch</w:t>
            </w:r>
          </w:p>
        </w:tc>
        <w:tc>
          <w:tcPr>
            <w:tcW w:w="1396" w:type="dxa"/>
            <w:tcBorders>
              <w:bottom w:val="nil"/>
            </w:tcBorders>
            <w:shd w:val="clear" w:color="auto" w:fill="F3CFC1"/>
            <w:vAlign w:val="center"/>
          </w:tcPr>
          <w:p w14:paraId="2B7CD943" w14:textId="77777777" w:rsidR="00CC3100" w:rsidRDefault="00CC3100" w:rsidP="00CC3100">
            <w:pPr>
              <w:pStyle w:val="TableParagraph"/>
              <w:jc w:val="center"/>
              <w:rPr>
                <w:rFonts w:ascii="Frutiger LT Std 47 Light Cn"/>
                <w:b/>
                <w:sz w:val="16"/>
              </w:rPr>
            </w:pPr>
            <w:r>
              <w:rPr>
                <w:rFonts w:ascii="Frutiger LT Std 47 Light Cn"/>
                <w:b/>
                <w:color w:val="231F20"/>
                <w:spacing w:val="-4"/>
                <w:sz w:val="16"/>
              </w:rPr>
              <w:t>hoch</w:t>
            </w:r>
          </w:p>
        </w:tc>
        <w:tc>
          <w:tcPr>
            <w:tcW w:w="1160" w:type="dxa"/>
            <w:tcBorders>
              <w:bottom w:val="nil"/>
              <w:right w:val="nil"/>
            </w:tcBorders>
            <w:shd w:val="clear" w:color="auto" w:fill="F3CFC1"/>
            <w:vAlign w:val="center"/>
          </w:tcPr>
          <w:p w14:paraId="6FA7A9D1" w14:textId="77777777" w:rsidR="00CC3100" w:rsidRDefault="00CC3100" w:rsidP="00CC3100">
            <w:pPr>
              <w:pStyle w:val="TableParagraph"/>
              <w:ind w:right="2"/>
              <w:jc w:val="center"/>
              <w:rPr>
                <w:rFonts w:ascii="Frutiger LT Std 47 Light Cn"/>
                <w:b/>
                <w:sz w:val="16"/>
              </w:rPr>
            </w:pPr>
            <w:r>
              <w:rPr>
                <w:rFonts w:ascii="Frutiger LT Std 47 Light Cn"/>
                <w:b/>
                <w:color w:val="231F20"/>
                <w:spacing w:val="-4"/>
                <w:sz w:val="16"/>
              </w:rPr>
              <w:t>hoch</w:t>
            </w:r>
          </w:p>
        </w:tc>
      </w:tr>
    </w:tbl>
    <w:p w14:paraId="6D735F84" w14:textId="77777777" w:rsidR="00CC3100" w:rsidRDefault="00CC3100" w:rsidP="00432B3D">
      <w:pPr>
        <w:rPr>
          <w:rFonts w:ascii="Arial" w:hAnsi="Arial"/>
          <w:sz w:val="20"/>
          <w:szCs w:val="20"/>
        </w:rPr>
      </w:pPr>
    </w:p>
    <w:tbl>
      <w:tblPr>
        <w:tblStyle w:val="TableNormal"/>
        <w:tblW w:w="95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81"/>
        <w:gridCol w:w="714"/>
        <w:gridCol w:w="7864"/>
      </w:tblGrid>
      <w:tr w:rsidR="00CC3100" w:rsidRPr="00CC3100" w14:paraId="681769A4" w14:textId="77777777" w:rsidTr="007C72B4">
        <w:trPr>
          <w:trHeight w:val="366"/>
        </w:trPr>
        <w:tc>
          <w:tcPr>
            <w:tcW w:w="981" w:type="dxa"/>
            <w:tcBorders>
              <w:left w:val="nil"/>
            </w:tcBorders>
            <w:shd w:val="clear" w:color="auto" w:fill="A7A9AC"/>
          </w:tcPr>
          <w:p w14:paraId="6CC4174F" w14:textId="77777777" w:rsidR="00CC3100" w:rsidRPr="00CC3100" w:rsidRDefault="00CC3100" w:rsidP="00471C13">
            <w:pPr>
              <w:pStyle w:val="TableParagraph"/>
              <w:spacing w:before="72"/>
              <w:ind w:left="118"/>
              <w:rPr>
                <w:rFonts w:cs="Arial"/>
                <w:b/>
                <w:bCs/>
                <w:sz w:val="18"/>
              </w:rPr>
            </w:pPr>
            <w:r w:rsidRPr="00CC3100">
              <w:rPr>
                <w:rFonts w:cs="Arial"/>
                <w:b/>
                <w:bCs/>
                <w:color w:val="FFFFFF"/>
                <w:spacing w:val="-2"/>
                <w:sz w:val="18"/>
              </w:rPr>
              <w:t>Maßzahl</w:t>
            </w:r>
          </w:p>
        </w:tc>
        <w:tc>
          <w:tcPr>
            <w:tcW w:w="714" w:type="dxa"/>
            <w:shd w:val="clear" w:color="auto" w:fill="A7A9AC"/>
          </w:tcPr>
          <w:p w14:paraId="39BF2743" w14:textId="77777777" w:rsidR="00CC3100" w:rsidRPr="00CC3100" w:rsidRDefault="00CC3100" w:rsidP="00CC3100">
            <w:pPr>
              <w:pStyle w:val="TableParagraph"/>
              <w:spacing w:before="80"/>
              <w:ind w:left="10"/>
              <w:jc w:val="center"/>
              <w:rPr>
                <w:rFonts w:cs="Arial"/>
                <w:b/>
                <w:bCs/>
                <w:sz w:val="18"/>
              </w:rPr>
            </w:pPr>
            <w:r w:rsidRPr="00CC3100">
              <w:rPr>
                <w:rFonts w:cs="Arial"/>
                <w:b/>
                <w:bCs/>
                <w:color w:val="FFFFFF"/>
                <w:spacing w:val="-2"/>
                <w:sz w:val="18"/>
              </w:rPr>
              <w:t>Risiko</w:t>
            </w:r>
          </w:p>
        </w:tc>
        <w:tc>
          <w:tcPr>
            <w:tcW w:w="7864" w:type="dxa"/>
            <w:shd w:val="clear" w:color="auto" w:fill="A7A9AC"/>
          </w:tcPr>
          <w:p w14:paraId="75520F07" w14:textId="77777777" w:rsidR="00CC3100" w:rsidRPr="00CC3100" w:rsidRDefault="00CC3100" w:rsidP="00471C13">
            <w:pPr>
              <w:pStyle w:val="TableParagraph"/>
              <w:spacing w:before="80"/>
              <w:ind w:left="113"/>
              <w:rPr>
                <w:rFonts w:cs="Arial"/>
                <w:b/>
                <w:bCs/>
                <w:sz w:val="18"/>
              </w:rPr>
            </w:pPr>
            <w:r w:rsidRPr="00CC3100">
              <w:rPr>
                <w:rFonts w:cs="Arial"/>
                <w:b/>
                <w:bCs/>
                <w:color w:val="FFFFFF"/>
                <w:spacing w:val="-2"/>
                <w:sz w:val="18"/>
              </w:rPr>
              <w:t>Beschreibung</w:t>
            </w:r>
          </w:p>
        </w:tc>
      </w:tr>
      <w:tr w:rsidR="00CC3100" w14:paraId="2BF144C7" w14:textId="77777777" w:rsidTr="007C72B4">
        <w:trPr>
          <w:trHeight w:val="336"/>
        </w:trPr>
        <w:tc>
          <w:tcPr>
            <w:tcW w:w="981" w:type="dxa"/>
            <w:tcBorders>
              <w:left w:val="nil"/>
            </w:tcBorders>
            <w:shd w:val="clear" w:color="auto" w:fill="C7DFBF"/>
            <w:vAlign w:val="center"/>
          </w:tcPr>
          <w:p w14:paraId="653C9A35" w14:textId="77777777" w:rsidR="00CC3100" w:rsidRPr="00CC3100" w:rsidRDefault="00CC3100" w:rsidP="00CC3100">
            <w:pPr>
              <w:pStyle w:val="TableParagraph"/>
              <w:spacing w:before="76"/>
              <w:ind w:left="118"/>
              <w:rPr>
                <w:rFonts w:cs="Arial"/>
                <w:b/>
                <w:bCs/>
                <w:sz w:val="16"/>
              </w:rPr>
            </w:pPr>
            <w:r w:rsidRPr="00CC3100">
              <w:rPr>
                <w:rFonts w:cs="Arial"/>
                <w:b/>
                <w:bCs/>
                <w:color w:val="231F20"/>
                <w:sz w:val="16"/>
              </w:rPr>
              <w:t>1–</w:t>
            </w:r>
            <w:r w:rsidRPr="00CC3100">
              <w:rPr>
                <w:rFonts w:cs="Arial"/>
                <w:b/>
                <w:bCs/>
                <w:color w:val="231F20"/>
                <w:spacing w:val="-10"/>
                <w:sz w:val="16"/>
              </w:rPr>
              <w:t>3</w:t>
            </w:r>
          </w:p>
        </w:tc>
        <w:tc>
          <w:tcPr>
            <w:tcW w:w="714" w:type="dxa"/>
            <w:shd w:val="clear" w:color="auto" w:fill="C7DFBF"/>
            <w:vAlign w:val="center"/>
          </w:tcPr>
          <w:p w14:paraId="60F4D717" w14:textId="77777777" w:rsidR="00CC3100" w:rsidRPr="00CC3100" w:rsidRDefault="00CC3100" w:rsidP="00CC3100">
            <w:pPr>
              <w:pStyle w:val="TableParagraph"/>
              <w:ind w:left="10"/>
              <w:jc w:val="center"/>
              <w:rPr>
                <w:rFonts w:ascii="Arial Narrow" w:hAnsi="Arial Narrow"/>
                <w:sz w:val="16"/>
              </w:rPr>
            </w:pPr>
            <w:r w:rsidRPr="00CC3100">
              <w:rPr>
                <w:rFonts w:ascii="Arial Narrow" w:hAnsi="Arial Narrow"/>
                <w:color w:val="231F20"/>
                <w:spacing w:val="-2"/>
                <w:sz w:val="16"/>
              </w:rPr>
              <w:t>gering</w:t>
            </w:r>
          </w:p>
        </w:tc>
        <w:tc>
          <w:tcPr>
            <w:tcW w:w="7864" w:type="dxa"/>
            <w:shd w:val="clear" w:color="auto" w:fill="C7DFBF"/>
            <w:vAlign w:val="center"/>
          </w:tcPr>
          <w:p w14:paraId="2BEC8684" w14:textId="77777777" w:rsidR="00CC3100" w:rsidRPr="00CC3100" w:rsidRDefault="00CC3100" w:rsidP="00CC3100">
            <w:pPr>
              <w:pStyle w:val="TableParagraph"/>
              <w:ind w:left="170"/>
              <w:rPr>
                <w:rFonts w:ascii="Arial Narrow" w:hAnsi="Arial Narrow"/>
                <w:sz w:val="16"/>
              </w:rPr>
            </w:pPr>
            <w:r w:rsidRPr="00CC3100">
              <w:rPr>
                <w:rFonts w:ascii="Arial Narrow" w:hAnsi="Arial Narrow"/>
                <w:color w:val="231F20"/>
                <w:sz w:val="16"/>
              </w:rPr>
              <w:t>Der</w:t>
            </w:r>
            <w:r w:rsidRPr="00CC3100">
              <w:rPr>
                <w:rFonts w:ascii="Arial Narrow" w:hAnsi="Arial Narrow"/>
                <w:color w:val="231F20"/>
                <w:spacing w:val="-4"/>
                <w:sz w:val="16"/>
              </w:rPr>
              <w:t xml:space="preserve"> </w:t>
            </w:r>
            <w:r w:rsidRPr="00CC3100">
              <w:rPr>
                <w:rFonts w:ascii="Arial Narrow" w:hAnsi="Arial Narrow"/>
                <w:color w:val="231F20"/>
                <w:sz w:val="16"/>
              </w:rPr>
              <w:t>Eintritt</w:t>
            </w:r>
            <w:r w:rsidRPr="00CC3100">
              <w:rPr>
                <w:rFonts w:ascii="Arial Narrow" w:hAnsi="Arial Narrow"/>
                <w:color w:val="231F20"/>
                <w:spacing w:val="-1"/>
                <w:sz w:val="16"/>
              </w:rPr>
              <w:t xml:space="preserve"> </w:t>
            </w:r>
            <w:r w:rsidRPr="00CC3100">
              <w:rPr>
                <w:rFonts w:ascii="Arial Narrow" w:hAnsi="Arial Narrow"/>
                <w:color w:val="231F20"/>
                <w:sz w:val="16"/>
              </w:rPr>
              <w:t>einer</w:t>
            </w:r>
            <w:r w:rsidRPr="00CC3100">
              <w:rPr>
                <w:rFonts w:ascii="Arial Narrow" w:hAnsi="Arial Narrow"/>
                <w:color w:val="231F20"/>
                <w:spacing w:val="-10"/>
                <w:sz w:val="16"/>
              </w:rPr>
              <w:t xml:space="preserve"> </w:t>
            </w:r>
            <w:r w:rsidRPr="00CC3100">
              <w:rPr>
                <w:rFonts w:ascii="Arial Narrow" w:hAnsi="Arial Narrow"/>
                <w:color w:val="231F20"/>
                <w:sz w:val="16"/>
              </w:rPr>
              <w:t>Verletzung/einer</w:t>
            </w:r>
            <w:r w:rsidRPr="00CC3100">
              <w:rPr>
                <w:rFonts w:ascii="Arial Narrow" w:hAnsi="Arial Narrow"/>
                <w:color w:val="231F20"/>
                <w:spacing w:val="-1"/>
                <w:sz w:val="16"/>
              </w:rPr>
              <w:t xml:space="preserve"> </w:t>
            </w:r>
            <w:r w:rsidRPr="00CC3100">
              <w:rPr>
                <w:rFonts w:ascii="Arial Narrow" w:hAnsi="Arial Narrow"/>
                <w:color w:val="231F20"/>
                <w:sz w:val="16"/>
              </w:rPr>
              <w:t>Erkrankung/eines</w:t>
            </w:r>
            <w:r w:rsidRPr="00CC3100">
              <w:rPr>
                <w:rFonts w:ascii="Arial Narrow" w:hAnsi="Arial Narrow"/>
                <w:color w:val="231F20"/>
                <w:spacing w:val="-2"/>
                <w:sz w:val="16"/>
              </w:rPr>
              <w:t xml:space="preserve"> </w:t>
            </w:r>
            <w:r w:rsidRPr="00CC3100">
              <w:rPr>
                <w:rFonts w:ascii="Arial Narrow" w:hAnsi="Arial Narrow"/>
                <w:color w:val="231F20"/>
                <w:sz w:val="16"/>
              </w:rPr>
              <w:t>Schadens</w:t>
            </w:r>
            <w:r w:rsidRPr="00CC3100">
              <w:rPr>
                <w:rFonts w:ascii="Arial Narrow" w:hAnsi="Arial Narrow"/>
                <w:color w:val="231F20"/>
                <w:spacing w:val="-1"/>
                <w:sz w:val="16"/>
              </w:rPr>
              <w:t xml:space="preserve"> </w:t>
            </w:r>
            <w:r w:rsidRPr="00CC3100">
              <w:rPr>
                <w:rFonts w:ascii="Arial Narrow" w:hAnsi="Arial Narrow"/>
                <w:color w:val="231F20"/>
                <w:sz w:val="16"/>
              </w:rPr>
              <w:t>ist</w:t>
            </w:r>
            <w:r w:rsidRPr="00CC3100">
              <w:rPr>
                <w:rFonts w:ascii="Arial Narrow" w:hAnsi="Arial Narrow"/>
                <w:color w:val="231F20"/>
                <w:spacing w:val="-1"/>
                <w:sz w:val="16"/>
              </w:rPr>
              <w:t xml:space="preserve"> </w:t>
            </w:r>
            <w:r w:rsidRPr="00CC3100">
              <w:rPr>
                <w:rFonts w:ascii="Arial Narrow" w:hAnsi="Arial Narrow"/>
                <w:color w:val="231F20"/>
                <w:sz w:val="16"/>
              </w:rPr>
              <w:t>nur</w:t>
            </w:r>
            <w:r w:rsidRPr="00CC3100">
              <w:rPr>
                <w:rFonts w:ascii="Arial Narrow" w:hAnsi="Arial Narrow"/>
                <w:color w:val="231F20"/>
                <w:spacing w:val="-2"/>
                <w:sz w:val="16"/>
              </w:rPr>
              <w:t xml:space="preserve"> </w:t>
            </w:r>
            <w:r w:rsidRPr="00CC3100">
              <w:rPr>
                <w:rFonts w:ascii="Arial Narrow" w:hAnsi="Arial Narrow"/>
                <w:color w:val="231F20"/>
                <w:sz w:val="16"/>
              </w:rPr>
              <w:t>wenig</w:t>
            </w:r>
            <w:r w:rsidRPr="00CC3100">
              <w:rPr>
                <w:rFonts w:ascii="Arial Narrow" w:hAnsi="Arial Narrow"/>
                <w:color w:val="231F20"/>
                <w:spacing w:val="-1"/>
                <w:sz w:val="16"/>
              </w:rPr>
              <w:t xml:space="preserve"> </w:t>
            </w:r>
            <w:r w:rsidRPr="00CC3100">
              <w:rPr>
                <w:rFonts w:ascii="Arial Narrow" w:hAnsi="Arial Narrow"/>
                <w:color w:val="231F20"/>
                <w:sz w:val="16"/>
              </w:rPr>
              <w:t>wahrscheinlich:</w:t>
            </w:r>
            <w:r w:rsidRPr="00CC3100">
              <w:rPr>
                <w:rFonts w:ascii="Arial Narrow" w:hAnsi="Arial Narrow"/>
                <w:color w:val="231F20"/>
                <w:spacing w:val="-7"/>
                <w:sz w:val="16"/>
              </w:rPr>
              <w:t xml:space="preserve"> </w:t>
            </w:r>
            <w:r w:rsidRPr="00CC3100">
              <w:rPr>
                <w:rFonts w:ascii="Arial Narrow" w:hAnsi="Arial Narrow"/>
                <w:color w:val="231F20"/>
                <w:sz w:val="16"/>
              </w:rPr>
              <w:t>Keine</w:t>
            </w:r>
            <w:r w:rsidRPr="00CC3100">
              <w:rPr>
                <w:rFonts w:ascii="Arial Narrow" w:hAnsi="Arial Narrow"/>
                <w:color w:val="231F20"/>
                <w:spacing w:val="-1"/>
                <w:sz w:val="16"/>
              </w:rPr>
              <w:t xml:space="preserve"> </w:t>
            </w:r>
            <w:r w:rsidRPr="00CC3100">
              <w:rPr>
                <w:rFonts w:ascii="Arial Narrow" w:hAnsi="Arial Narrow"/>
                <w:color w:val="231F20"/>
                <w:sz w:val="16"/>
              </w:rPr>
              <w:t>Maßnahmen</w:t>
            </w:r>
            <w:r w:rsidRPr="00CC3100">
              <w:rPr>
                <w:rFonts w:ascii="Arial Narrow" w:hAnsi="Arial Narrow"/>
                <w:color w:val="231F20"/>
                <w:spacing w:val="-1"/>
                <w:sz w:val="16"/>
              </w:rPr>
              <w:t xml:space="preserve"> </w:t>
            </w:r>
            <w:r w:rsidRPr="00CC3100">
              <w:rPr>
                <w:rFonts w:ascii="Arial Narrow" w:hAnsi="Arial Narrow"/>
                <w:color w:val="231F20"/>
                <w:spacing w:val="-2"/>
                <w:sz w:val="16"/>
              </w:rPr>
              <w:t>notwendig.</w:t>
            </w:r>
          </w:p>
        </w:tc>
      </w:tr>
      <w:tr w:rsidR="00CC3100" w14:paraId="2FF57530" w14:textId="77777777" w:rsidTr="007C72B4">
        <w:trPr>
          <w:trHeight w:val="336"/>
        </w:trPr>
        <w:tc>
          <w:tcPr>
            <w:tcW w:w="981" w:type="dxa"/>
            <w:tcBorders>
              <w:left w:val="nil"/>
            </w:tcBorders>
            <w:shd w:val="clear" w:color="auto" w:fill="FFFAC2"/>
            <w:vAlign w:val="center"/>
          </w:tcPr>
          <w:p w14:paraId="61E8636D" w14:textId="77777777" w:rsidR="00CC3100" w:rsidRPr="00CC3100" w:rsidRDefault="00CC3100" w:rsidP="00CC3100">
            <w:pPr>
              <w:pStyle w:val="TableParagraph"/>
              <w:spacing w:before="76"/>
              <w:ind w:left="118"/>
              <w:rPr>
                <w:rFonts w:cs="Arial"/>
                <w:b/>
                <w:bCs/>
                <w:sz w:val="16"/>
              </w:rPr>
            </w:pPr>
            <w:r w:rsidRPr="00CC3100">
              <w:rPr>
                <w:rFonts w:cs="Arial"/>
                <w:b/>
                <w:bCs/>
                <w:color w:val="231F20"/>
                <w:sz w:val="16"/>
              </w:rPr>
              <w:t>4–</w:t>
            </w:r>
            <w:r w:rsidRPr="00CC3100">
              <w:rPr>
                <w:rFonts w:cs="Arial"/>
                <w:b/>
                <w:bCs/>
                <w:color w:val="231F20"/>
                <w:spacing w:val="-10"/>
                <w:sz w:val="16"/>
              </w:rPr>
              <w:t>5</w:t>
            </w:r>
          </w:p>
        </w:tc>
        <w:tc>
          <w:tcPr>
            <w:tcW w:w="714" w:type="dxa"/>
            <w:shd w:val="clear" w:color="auto" w:fill="FFFAC2"/>
            <w:vAlign w:val="center"/>
          </w:tcPr>
          <w:p w14:paraId="2B3B4456" w14:textId="77777777" w:rsidR="00CC3100" w:rsidRPr="00CC3100" w:rsidRDefault="00CC3100" w:rsidP="00CC3100">
            <w:pPr>
              <w:pStyle w:val="TableParagraph"/>
              <w:ind w:left="10"/>
              <w:jc w:val="center"/>
              <w:rPr>
                <w:rFonts w:ascii="Arial Narrow" w:hAnsi="Arial Narrow"/>
                <w:sz w:val="16"/>
              </w:rPr>
            </w:pPr>
            <w:r w:rsidRPr="00CC3100">
              <w:rPr>
                <w:rFonts w:ascii="Arial Narrow" w:hAnsi="Arial Narrow"/>
                <w:color w:val="231F20"/>
                <w:spacing w:val="-2"/>
                <w:sz w:val="16"/>
              </w:rPr>
              <w:t>mittel</w:t>
            </w:r>
          </w:p>
        </w:tc>
        <w:tc>
          <w:tcPr>
            <w:tcW w:w="7864" w:type="dxa"/>
            <w:shd w:val="clear" w:color="auto" w:fill="FFFAC2"/>
            <w:vAlign w:val="center"/>
          </w:tcPr>
          <w:p w14:paraId="1BB954C3" w14:textId="77777777" w:rsidR="00CC3100" w:rsidRPr="00CC3100" w:rsidRDefault="00CC3100" w:rsidP="00CC3100">
            <w:pPr>
              <w:pStyle w:val="TableParagraph"/>
              <w:ind w:left="170"/>
              <w:rPr>
                <w:rFonts w:ascii="Arial Narrow" w:hAnsi="Arial Narrow"/>
                <w:sz w:val="16"/>
              </w:rPr>
            </w:pPr>
            <w:r w:rsidRPr="00CC3100">
              <w:rPr>
                <w:rFonts w:ascii="Arial Narrow" w:hAnsi="Arial Narrow"/>
                <w:color w:val="231F20"/>
                <w:sz w:val="16"/>
              </w:rPr>
              <w:t>Der</w:t>
            </w:r>
            <w:r w:rsidRPr="00CC3100">
              <w:rPr>
                <w:rFonts w:ascii="Arial Narrow" w:hAnsi="Arial Narrow"/>
                <w:color w:val="231F20"/>
                <w:spacing w:val="-2"/>
                <w:sz w:val="16"/>
              </w:rPr>
              <w:t xml:space="preserve"> </w:t>
            </w:r>
            <w:r w:rsidRPr="00CC3100">
              <w:rPr>
                <w:rFonts w:ascii="Arial Narrow" w:hAnsi="Arial Narrow"/>
                <w:color w:val="231F20"/>
                <w:sz w:val="16"/>
              </w:rPr>
              <w:t>Eintritt einer</w:t>
            </w:r>
            <w:r w:rsidRPr="00CC3100">
              <w:rPr>
                <w:rFonts w:ascii="Arial Narrow" w:hAnsi="Arial Narrow"/>
                <w:color w:val="231F20"/>
                <w:spacing w:val="-10"/>
                <w:sz w:val="16"/>
              </w:rPr>
              <w:t xml:space="preserve"> </w:t>
            </w:r>
            <w:r w:rsidRPr="00CC3100">
              <w:rPr>
                <w:rFonts w:ascii="Arial Narrow" w:hAnsi="Arial Narrow"/>
                <w:color w:val="231F20"/>
                <w:sz w:val="16"/>
              </w:rPr>
              <w:t>Verletzung/einer</w:t>
            </w:r>
            <w:r w:rsidRPr="00CC3100">
              <w:rPr>
                <w:rFonts w:ascii="Arial Narrow" w:hAnsi="Arial Narrow"/>
                <w:color w:val="231F20"/>
                <w:spacing w:val="-1"/>
                <w:sz w:val="16"/>
              </w:rPr>
              <w:t xml:space="preserve"> </w:t>
            </w:r>
            <w:r w:rsidRPr="00CC3100">
              <w:rPr>
                <w:rFonts w:ascii="Arial Narrow" w:hAnsi="Arial Narrow"/>
                <w:color w:val="231F20"/>
                <w:sz w:val="16"/>
              </w:rPr>
              <w:t>Erkrankung/eines</w:t>
            </w:r>
            <w:r w:rsidRPr="00CC3100">
              <w:rPr>
                <w:rFonts w:ascii="Arial Narrow" w:hAnsi="Arial Narrow"/>
                <w:color w:val="231F20"/>
                <w:spacing w:val="-1"/>
                <w:sz w:val="16"/>
              </w:rPr>
              <w:t xml:space="preserve"> </w:t>
            </w:r>
            <w:r w:rsidRPr="00CC3100">
              <w:rPr>
                <w:rFonts w:ascii="Arial Narrow" w:hAnsi="Arial Narrow"/>
                <w:color w:val="231F20"/>
                <w:sz w:val="16"/>
              </w:rPr>
              <w:t>Schadens</w:t>
            </w:r>
            <w:r w:rsidRPr="00CC3100">
              <w:rPr>
                <w:rFonts w:ascii="Arial Narrow" w:hAnsi="Arial Narrow"/>
                <w:color w:val="231F20"/>
                <w:spacing w:val="-1"/>
                <w:sz w:val="16"/>
              </w:rPr>
              <w:t xml:space="preserve"> </w:t>
            </w:r>
            <w:r w:rsidRPr="00CC3100">
              <w:rPr>
                <w:rFonts w:ascii="Arial Narrow" w:hAnsi="Arial Narrow"/>
                <w:color w:val="231F20"/>
                <w:sz w:val="16"/>
              </w:rPr>
              <w:t>ist</w:t>
            </w:r>
            <w:r w:rsidRPr="00CC3100">
              <w:rPr>
                <w:rFonts w:ascii="Arial Narrow" w:hAnsi="Arial Narrow"/>
                <w:color w:val="231F20"/>
                <w:spacing w:val="-1"/>
                <w:sz w:val="16"/>
              </w:rPr>
              <w:t xml:space="preserve"> </w:t>
            </w:r>
            <w:r w:rsidRPr="00CC3100">
              <w:rPr>
                <w:rFonts w:ascii="Arial Narrow" w:hAnsi="Arial Narrow"/>
                <w:color w:val="231F20"/>
                <w:sz w:val="16"/>
              </w:rPr>
              <w:t>wahrscheinlich:</w:t>
            </w:r>
            <w:r w:rsidRPr="00CC3100">
              <w:rPr>
                <w:rFonts w:ascii="Arial Narrow" w:hAnsi="Arial Narrow"/>
                <w:color w:val="231F20"/>
                <w:spacing w:val="-7"/>
                <w:sz w:val="16"/>
              </w:rPr>
              <w:t xml:space="preserve"> </w:t>
            </w:r>
            <w:r w:rsidRPr="00CC3100">
              <w:rPr>
                <w:rFonts w:ascii="Arial Narrow" w:hAnsi="Arial Narrow"/>
                <w:color w:val="231F20"/>
                <w:sz w:val="16"/>
              </w:rPr>
              <w:t>Zeitnahe</w:t>
            </w:r>
            <w:r w:rsidRPr="00CC3100">
              <w:rPr>
                <w:rFonts w:ascii="Arial Narrow" w:hAnsi="Arial Narrow"/>
                <w:color w:val="231F20"/>
                <w:spacing w:val="-1"/>
                <w:sz w:val="16"/>
              </w:rPr>
              <w:t xml:space="preserve"> </w:t>
            </w:r>
            <w:r w:rsidRPr="00CC3100">
              <w:rPr>
                <w:rFonts w:ascii="Arial Narrow" w:hAnsi="Arial Narrow"/>
                <w:color w:val="231F20"/>
                <w:sz w:val="16"/>
              </w:rPr>
              <w:t xml:space="preserve">Maßnahmen </w:t>
            </w:r>
            <w:r w:rsidRPr="00CC3100">
              <w:rPr>
                <w:rFonts w:ascii="Arial Narrow" w:hAnsi="Arial Narrow"/>
                <w:color w:val="231F20"/>
                <w:spacing w:val="-2"/>
                <w:sz w:val="16"/>
              </w:rPr>
              <w:t>ergreifen.</w:t>
            </w:r>
          </w:p>
        </w:tc>
      </w:tr>
      <w:tr w:rsidR="00CC3100" w14:paraId="015C46D1" w14:textId="77777777" w:rsidTr="007C72B4">
        <w:trPr>
          <w:trHeight w:val="336"/>
        </w:trPr>
        <w:tc>
          <w:tcPr>
            <w:tcW w:w="981" w:type="dxa"/>
            <w:tcBorders>
              <w:left w:val="nil"/>
            </w:tcBorders>
            <w:shd w:val="clear" w:color="auto" w:fill="F3CFC1"/>
            <w:vAlign w:val="center"/>
          </w:tcPr>
          <w:p w14:paraId="769D7CB0" w14:textId="77777777" w:rsidR="00CC3100" w:rsidRPr="00CC3100" w:rsidRDefault="00CC3100" w:rsidP="00CC3100">
            <w:pPr>
              <w:pStyle w:val="TableParagraph"/>
              <w:spacing w:before="76"/>
              <w:ind w:left="118"/>
              <w:rPr>
                <w:rFonts w:cs="Arial"/>
                <w:b/>
                <w:bCs/>
                <w:sz w:val="16"/>
              </w:rPr>
            </w:pPr>
            <w:r w:rsidRPr="00CC3100">
              <w:rPr>
                <w:rFonts w:cs="Arial"/>
                <w:b/>
                <w:bCs/>
                <w:color w:val="231F20"/>
                <w:sz w:val="16"/>
              </w:rPr>
              <w:t>5–</w:t>
            </w:r>
            <w:r w:rsidRPr="00CC3100">
              <w:rPr>
                <w:rFonts w:cs="Arial"/>
                <w:b/>
                <w:bCs/>
                <w:color w:val="231F20"/>
                <w:spacing w:val="-10"/>
                <w:sz w:val="16"/>
              </w:rPr>
              <w:t>8</w:t>
            </w:r>
          </w:p>
        </w:tc>
        <w:tc>
          <w:tcPr>
            <w:tcW w:w="714" w:type="dxa"/>
            <w:shd w:val="clear" w:color="auto" w:fill="F3CFC1"/>
            <w:vAlign w:val="center"/>
          </w:tcPr>
          <w:p w14:paraId="12C56C5E" w14:textId="77777777" w:rsidR="00CC3100" w:rsidRPr="00CC3100" w:rsidRDefault="00CC3100" w:rsidP="00CC3100">
            <w:pPr>
              <w:pStyle w:val="TableParagraph"/>
              <w:ind w:left="10" w:right="1"/>
              <w:jc w:val="center"/>
              <w:rPr>
                <w:rFonts w:ascii="Arial Narrow" w:hAnsi="Arial Narrow"/>
                <w:sz w:val="16"/>
              </w:rPr>
            </w:pPr>
            <w:r w:rsidRPr="00CC3100">
              <w:rPr>
                <w:rFonts w:ascii="Arial Narrow" w:hAnsi="Arial Narrow"/>
                <w:color w:val="231F20"/>
                <w:spacing w:val="-4"/>
                <w:sz w:val="16"/>
              </w:rPr>
              <w:t>hoch</w:t>
            </w:r>
          </w:p>
        </w:tc>
        <w:tc>
          <w:tcPr>
            <w:tcW w:w="7864" w:type="dxa"/>
            <w:shd w:val="clear" w:color="auto" w:fill="F3CFC1"/>
            <w:vAlign w:val="center"/>
          </w:tcPr>
          <w:p w14:paraId="3ADB125D" w14:textId="77777777" w:rsidR="00CC3100" w:rsidRPr="00CC3100" w:rsidRDefault="00CC3100" w:rsidP="00CC3100">
            <w:pPr>
              <w:pStyle w:val="TableParagraph"/>
              <w:ind w:left="170"/>
              <w:rPr>
                <w:rFonts w:ascii="Arial Narrow" w:hAnsi="Arial Narrow"/>
                <w:sz w:val="16"/>
              </w:rPr>
            </w:pPr>
            <w:r w:rsidRPr="00CC3100">
              <w:rPr>
                <w:rFonts w:ascii="Arial Narrow" w:hAnsi="Arial Narrow"/>
                <w:color w:val="231F20"/>
                <w:sz w:val="16"/>
              </w:rPr>
              <w:t>Der</w:t>
            </w:r>
            <w:r w:rsidRPr="00CC3100">
              <w:rPr>
                <w:rFonts w:ascii="Arial Narrow" w:hAnsi="Arial Narrow"/>
                <w:color w:val="231F20"/>
                <w:spacing w:val="-1"/>
                <w:sz w:val="16"/>
              </w:rPr>
              <w:t xml:space="preserve"> </w:t>
            </w:r>
            <w:r w:rsidRPr="00CC3100">
              <w:rPr>
                <w:rFonts w:ascii="Arial Narrow" w:hAnsi="Arial Narrow"/>
                <w:color w:val="231F20"/>
                <w:sz w:val="16"/>
              </w:rPr>
              <w:t>Eintritt</w:t>
            </w:r>
            <w:r w:rsidRPr="00CC3100">
              <w:rPr>
                <w:rFonts w:ascii="Arial Narrow" w:hAnsi="Arial Narrow"/>
                <w:color w:val="231F20"/>
                <w:spacing w:val="-1"/>
                <w:sz w:val="16"/>
              </w:rPr>
              <w:t xml:space="preserve"> </w:t>
            </w:r>
            <w:r w:rsidRPr="00CC3100">
              <w:rPr>
                <w:rFonts w:ascii="Arial Narrow" w:hAnsi="Arial Narrow"/>
                <w:color w:val="231F20"/>
                <w:sz w:val="16"/>
              </w:rPr>
              <w:t>einer</w:t>
            </w:r>
            <w:r w:rsidRPr="00CC3100">
              <w:rPr>
                <w:rFonts w:ascii="Arial Narrow" w:hAnsi="Arial Narrow"/>
                <w:color w:val="231F20"/>
                <w:spacing w:val="-10"/>
                <w:sz w:val="16"/>
              </w:rPr>
              <w:t xml:space="preserve"> </w:t>
            </w:r>
            <w:r w:rsidRPr="00CC3100">
              <w:rPr>
                <w:rFonts w:ascii="Arial Narrow" w:hAnsi="Arial Narrow"/>
                <w:color w:val="231F20"/>
                <w:sz w:val="16"/>
              </w:rPr>
              <w:t>Verletzung/einer</w:t>
            </w:r>
            <w:r w:rsidRPr="00CC3100">
              <w:rPr>
                <w:rFonts w:ascii="Arial Narrow" w:hAnsi="Arial Narrow"/>
                <w:color w:val="231F20"/>
                <w:spacing w:val="-1"/>
                <w:sz w:val="16"/>
              </w:rPr>
              <w:t xml:space="preserve"> </w:t>
            </w:r>
            <w:r w:rsidRPr="00CC3100">
              <w:rPr>
                <w:rFonts w:ascii="Arial Narrow" w:hAnsi="Arial Narrow"/>
                <w:color w:val="231F20"/>
                <w:sz w:val="16"/>
              </w:rPr>
              <w:t>Erkrankung/eines</w:t>
            </w:r>
            <w:r w:rsidRPr="00CC3100">
              <w:rPr>
                <w:rFonts w:ascii="Arial Narrow" w:hAnsi="Arial Narrow"/>
                <w:color w:val="231F20"/>
                <w:spacing w:val="-1"/>
                <w:sz w:val="16"/>
              </w:rPr>
              <w:t xml:space="preserve"> </w:t>
            </w:r>
            <w:r w:rsidRPr="00CC3100">
              <w:rPr>
                <w:rFonts w:ascii="Arial Narrow" w:hAnsi="Arial Narrow"/>
                <w:color w:val="231F20"/>
                <w:sz w:val="16"/>
              </w:rPr>
              <w:t>Schadens ist</w:t>
            </w:r>
            <w:r w:rsidRPr="00CC3100">
              <w:rPr>
                <w:rFonts w:ascii="Arial Narrow" w:hAnsi="Arial Narrow"/>
                <w:color w:val="231F20"/>
                <w:spacing w:val="-1"/>
                <w:sz w:val="16"/>
              </w:rPr>
              <w:t xml:space="preserve"> </w:t>
            </w:r>
            <w:r w:rsidRPr="00CC3100">
              <w:rPr>
                <w:rFonts w:ascii="Arial Narrow" w:hAnsi="Arial Narrow"/>
                <w:color w:val="231F20"/>
                <w:sz w:val="16"/>
              </w:rPr>
              <w:t>sehr</w:t>
            </w:r>
            <w:r w:rsidRPr="00CC3100">
              <w:rPr>
                <w:rFonts w:ascii="Arial Narrow" w:hAnsi="Arial Narrow"/>
                <w:color w:val="231F20"/>
                <w:spacing w:val="-1"/>
                <w:sz w:val="16"/>
              </w:rPr>
              <w:t xml:space="preserve"> </w:t>
            </w:r>
            <w:r w:rsidRPr="00CC3100">
              <w:rPr>
                <w:rFonts w:ascii="Arial Narrow" w:hAnsi="Arial Narrow"/>
                <w:color w:val="231F20"/>
                <w:sz w:val="16"/>
              </w:rPr>
              <w:t>wahrscheinlich:</w:t>
            </w:r>
            <w:r w:rsidRPr="00CC3100">
              <w:rPr>
                <w:rFonts w:ascii="Arial Narrow" w:hAnsi="Arial Narrow"/>
                <w:color w:val="231F20"/>
                <w:spacing w:val="-7"/>
                <w:sz w:val="16"/>
              </w:rPr>
              <w:t xml:space="preserve"> </w:t>
            </w:r>
            <w:r w:rsidRPr="00CC3100">
              <w:rPr>
                <w:rFonts w:ascii="Arial Narrow" w:hAnsi="Arial Narrow"/>
                <w:color w:val="231F20"/>
                <w:sz w:val="16"/>
              </w:rPr>
              <w:t>Unverzügliche</w:t>
            </w:r>
            <w:r w:rsidRPr="00CC3100">
              <w:rPr>
                <w:rFonts w:ascii="Arial Narrow" w:hAnsi="Arial Narrow"/>
                <w:color w:val="231F20"/>
                <w:spacing w:val="-1"/>
                <w:sz w:val="16"/>
              </w:rPr>
              <w:t xml:space="preserve"> </w:t>
            </w:r>
            <w:r w:rsidRPr="00CC3100">
              <w:rPr>
                <w:rFonts w:ascii="Arial Narrow" w:hAnsi="Arial Narrow"/>
                <w:color w:val="231F20"/>
                <w:sz w:val="16"/>
              </w:rPr>
              <w:t xml:space="preserve">Maßnahmen </w:t>
            </w:r>
            <w:r w:rsidRPr="00CC3100">
              <w:rPr>
                <w:rFonts w:ascii="Arial Narrow" w:hAnsi="Arial Narrow"/>
                <w:color w:val="231F20"/>
                <w:spacing w:val="-2"/>
                <w:sz w:val="16"/>
              </w:rPr>
              <w:t>notwendig.</w:t>
            </w:r>
          </w:p>
        </w:tc>
      </w:tr>
    </w:tbl>
    <w:p w14:paraId="1E603AFF" w14:textId="77777777" w:rsidR="00CC3100" w:rsidRPr="00A14163" w:rsidRDefault="00CC3100" w:rsidP="00432B3D">
      <w:pPr>
        <w:rPr>
          <w:rFonts w:ascii="Arial" w:hAnsi="Arial"/>
          <w:sz w:val="20"/>
          <w:szCs w:val="20"/>
        </w:rPr>
      </w:pPr>
    </w:p>
    <w:sectPr w:rsidR="00CC3100" w:rsidRPr="00A14163" w:rsidSect="00631914">
      <w:headerReference w:type="default" r:id="rId11"/>
      <w:footerReference w:type="default" r:id="rId12"/>
      <w:pgSz w:w="11906" w:h="16838" w:code="9"/>
      <w:pgMar w:top="1417" w:right="991"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9461" w14:textId="77777777" w:rsidR="000319F1" w:rsidRDefault="000319F1" w:rsidP="008B0457">
      <w:pPr>
        <w:spacing w:line="240" w:lineRule="auto"/>
      </w:pPr>
      <w:r>
        <w:separator/>
      </w:r>
    </w:p>
  </w:endnote>
  <w:endnote w:type="continuationSeparator" w:id="0">
    <w:p w14:paraId="0F20A1D1" w14:textId="77777777" w:rsidR="000319F1" w:rsidRDefault="000319F1"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ntennaCond Medium">
    <w:altName w:val="Calibri"/>
    <w:panose1 w:val="02000606000000020004"/>
    <w:charset w:val="4D"/>
    <w:family w:val="auto"/>
    <w:notTrueType/>
    <w:pitch w:val="variable"/>
    <w:sig w:usb0="800000AF" w:usb1="5000204A" w:usb2="00000000" w:usb3="00000000" w:csb0="00000001" w:csb1="00000000"/>
  </w:font>
  <w:font w:name="AntennaCond Light">
    <w:altName w:val="Calibri"/>
    <w:panose1 w:val="02000506000000020004"/>
    <w:charset w:val="4D"/>
    <w:family w:val="auto"/>
    <w:notTrueType/>
    <w:pitch w:val="variable"/>
    <w:sig w:usb0="800000AF" w:usb1="5000204A" w:usb2="00000000" w:usb3="00000000" w:csb0="00000001" w:csb1="00000000"/>
  </w:font>
  <w:font w:name="AntennaCond Bold">
    <w:altName w:val="Calibri"/>
    <w:panose1 w:val="02000503000000020004"/>
    <w:charset w:val="4D"/>
    <w:family w:val="auto"/>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LT-BlackCn">
    <w:altName w:val="Calibri"/>
    <w:panose1 w:val="020B0604020202020204"/>
    <w:charset w:val="4D"/>
    <w:family w:val="auto"/>
    <w:pitch w:val="default"/>
    <w:sig w:usb0="00000003" w:usb1="00000000" w:usb2="00000000" w:usb3="00000000" w:csb0="00000001" w:csb1="00000000"/>
  </w:font>
  <w:font w:name="Frutiger-BoldCn">
    <w:altName w:val="Calibri"/>
    <w:panose1 w:val="00000000000000000000"/>
    <w:charset w:val="4D"/>
    <w:family w:val="auto"/>
    <w:pitch w:val="default"/>
    <w:sig w:usb0="00000003" w:usb1="00000000" w:usb2="00000000" w:usb3="00000000" w:csb0="00000001" w:csb1="00000000"/>
  </w:font>
  <w:font w:name="Frutiger-Cn">
    <w:altName w:val="Calibri"/>
    <w:panose1 w:val="00000000000000000000"/>
    <w:charset w:val="4D"/>
    <w:family w:val="auto"/>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ITC Zapf Dingbats Std">
    <w:altName w:val="Calibri"/>
    <w:panose1 w:val="020B0604020202020204"/>
    <w:charset w:val="00"/>
    <w:family w:val="swiss"/>
    <w:pitch w:val="variable"/>
    <w:sig w:usb0="00000003" w:usb1="00000000" w:usb2="00000000" w:usb3="00000000" w:csb0="00000001" w:csb1="00000000"/>
  </w:font>
  <w:font w:name="Frutiger LT Std 47 Light Cn">
    <w:panose1 w:val="020B0406020204020204"/>
    <w:charset w:val="00"/>
    <w:family w:val="swiss"/>
    <w:notTrueType/>
    <w:pitch w:val="variable"/>
    <w:sig w:usb0="800000AF" w:usb1="4000204A"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6FA0" w14:textId="148C8534" w:rsidR="002B1C90" w:rsidRPr="0048610D" w:rsidRDefault="00AD2609" w:rsidP="0048610D">
    <w:pPr>
      <w:pStyle w:val="Fuzeile"/>
      <w:ind w:firstLine="720"/>
      <w:rPr>
        <w:rFonts w:asciiTheme="majorHAnsi" w:hAnsiTheme="majorHAnsi" w:cstheme="majorHAnsi"/>
        <w:sz w:val="18"/>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714F9412" wp14:editId="14F07BB1">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CD51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FA7223">
      <w:rPr>
        <w:rFonts w:asciiTheme="majorHAnsi" w:hAnsiTheme="majorHAnsi" w:cstheme="majorHAnsi"/>
        <w:sz w:val="18"/>
        <w:lang w:bidi="de-DE"/>
      </w:rPr>
      <w:t>6</w: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SafetyXperts,</w:t>
    </w:r>
    <w:r w:rsidR="00823114">
      <w:rPr>
        <w:rFonts w:asciiTheme="majorHAnsi" w:hAnsiTheme="majorHAnsi" w:cstheme="majorHAnsi"/>
        <w:sz w:val="18"/>
        <w:lang w:bidi="de-DE"/>
      </w:rPr>
      <w:t>Arbeitsschutz</w:t>
    </w:r>
    <w:proofErr w:type="spellEnd"/>
    <w:r w:rsidR="00823114">
      <w:rPr>
        <w:rFonts w:asciiTheme="majorHAnsi" w:hAnsiTheme="majorHAnsi" w:cstheme="majorHAnsi"/>
        <w:sz w:val="18"/>
        <w:lang w:bidi="de-DE"/>
      </w:rPr>
      <w:t xml:space="preserve"> und Hygiene im Gesundheitswesen</w:t>
    </w:r>
    <w:r w:rsidR="004030F1">
      <w:rPr>
        <w:rFonts w:asciiTheme="majorHAnsi" w:hAnsiTheme="majorHAnsi" w:cstheme="majorHAnsi"/>
        <w:sz w:val="18"/>
        <w:lang w:bidi="de-DE"/>
      </w:rPr>
      <w:t xml:space="preserve">, </w:t>
    </w:r>
    <w:r w:rsidR="0048610D" w:rsidRPr="0048610D">
      <w:rPr>
        <w:rFonts w:asciiTheme="majorHAnsi" w:hAnsiTheme="majorHAnsi" w:cstheme="majorHAnsi"/>
        <w:sz w:val="18"/>
        <w:lang w:bidi="de-DE"/>
      </w:rPr>
      <w:t>Renate Tief</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6BC93846" w14:textId="77777777" w:rsidR="00C67D68" w:rsidRPr="00C67D68" w:rsidRDefault="00C67D68" w:rsidP="00C67D68">
    <w:pPr>
      <w:pStyle w:val="Fuzeile"/>
      <w:ind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F394" w14:textId="77777777" w:rsidR="000319F1" w:rsidRDefault="000319F1" w:rsidP="008B0457">
      <w:pPr>
        <w:spacing w:line="240" w:lineRule="auto"/>
      </w:pPr>
      <w:r>
        <w:separator/>
      </w:r>
    </w:p>
  </w:footnote>
  <w:footnote w:type="continuationSeparator" w:id="0">
    <w:p w14:paraId="7C843064" w14:textId="77777777" w:rsidR="000319F1" w:rsidRDefault="000319F1"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7907" w14:textId="77777777" w:rsidR="00C67D68" w:rsidRDefault="00721475">
    <w:pPr>
      <w:pStyle w:val="Kopfzeile"/>
    </w:pPr>
    <w:r>
      <w:rPr>
        <w:noProof/>
      </w:rPr>
      <w:drawing>
        <wp:anchor distT="0" distB="0" distL="114300" distR="114300" simplePos="0" relativeHeight="251663360" behindDoc="0" locked="0" layoutInCell="1" allowOverlap="1" wp14:anchorId="132AC7AE" wp14:editId="6B3B1D86">
          <wp:simplePos x="0" y="0"/>
          <wp:positionH relativeFrom="margin">
            <wp:posOffset>0</wp:posOffset>
          </wp:positionH>
          <wp:positionV relativeFrom="margin">
            <wp:posOffset>-664210</wp:posOffset>
          </wp:positionV>
          <wp:extent cx="2256155" cy="560070"/>
          <wp:effectExtent l="0" t="0" r="444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56155" cy="560070"/>
                  </a:xfrm>
                  <a:prstGeom prst="rect">
                    <a:avLst/>
                  </a:prstGeom>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55E88A2D" wp14:editId="5509BAC9">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5E24"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005528"/>
    <w:multiLevelType w:val="hybridMultilevel"/>
    <w:tmpl w:val="36A235BA"/>
    <w:lvl w:ilvl="0" w:tplc="5532C4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4"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16cid:durableId="221910909">
    <w:abstractNumId w:val="6"/>
  </w:num>
  <w:num w:numId="2" w16cid:durableId="404835948">
    <w:abstractNumId w:val="7"/>
  </w:num>
  <w:num w:numId="3" w16cid:durableId="1764758774">
    <w:abstractNumId w:val="10"/>
  </w:num>
  <w:num w:numId="4" w16cid:durableId="2084989100">
    <w:abstractNumId w:val="2"/>
  </w:num>
  <w:num w:numId="5" w16cid:durableId="88430604">
    <w:abstractNumId w:val="12"/>
  </w:num>
  <w:num w:numId="6" w16cid:durableId="1776363914">
    <w:abstractNumId w:val="1"/>
  </w:num>
  <w:num w:numId="7" w16cid:durableId="2038894642">
    <w:abstractNumId w:val="0"/>
  </w:num>
  <w:num w:numId="8" w16cid:durableId="101996363">
    <w:abstractNumId w:val="14"/>
  </w:num>
  <w:num w:numId="9" w16cid:durableId="574439088">
    <w:abstractNumId w:val="13"/>
  </w:num>
  <w:num w:numId="10" w16cid:durableId="1037970071">
    <w:abstractNumId w:val="5"/>
  </w:num>
  <w:num w:numId="11" w16cid:durableId="146213777">
    <w:abstractNumId w:val="9"/>
  </w:num>
  <w:num w:numId="12" w16cid:durableId="926113218">
    <w:abstractNumId w:val="8"/>
  </w:num>
  <w:num w:numId="13" w16cid:durableId="2001228137">
    <w:abstractNumId w:val="3"/>
  </w:num>
  <w:num w:numId="14" w16cid:durableId="410471111">
    <w:abstractNumId w:val="11"/>
  </w:num>
  <w:num w:numId="15" w16cid:durableId="118786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15"/>
    <w:rsid w:val="0000134F"/>
    <w:rsid w:val="00002225"/>
    <w:rsid w:val="00016589"/>
    <w:rsid w:val="0003148A"/>
    <w:rsid w:val="0003156E"/>
    <w:rsid w:val="000319F1"/>
    <w:rsid w:val="00033478"/>
    <w:rsid w:val="000612AD"/>
    <w:rsid w:val="00063E65"/>
    <w:rsid w:val="000744CA"/>
    <w:rsid w:val="0008600B"/>
    <w:rsid w:val="000A4833"/>
    <w:rsid w:val="000D23DD"/>
    <w:rsid w:val="000D6C3B"/>
    <w:rsid w:val="000E2FF3"/>
    <w:rsid w:val="000F0125"/>
    <w:rsid w:val="000F0773"/>
    <w:rsid w:val="000F487B"/>
    <w:rsid w:val="00132C3A"/>
    <w:rsid w:val="00137CE5"/>
    <w:rsid w:val="0014127D"/>
    <w:rsid w:val="001421CE"/>
    <w:rsid w:val="0014284F"/>
    <w:rsid w:val="00153447"/>
    <w:rsid w:val="00163A43"/>
    <w:rsid w:val="001661DA"/>
    <w:rsid w:val="00181F90"/>
    <w:rsid w:val="00190D2B"/>
    <w:rsid w:val="00194FA3"/>
    <w:rsid w:val="001F0C0B"/>
    <w:rsid w:val="001F4237"/>
    <w:rsid w:val="00215945"/>
    <w:rsid w:val="0024208E"/>
    <w:rsid w:val="002758C5"/>
    <w:rsid w:val="00282CF5"/>
    <w:rsid w:val="00283F0F"/>
    <w:rsid w:val="002A0996"/>
    <w:rsid w:val="002A6988"/>
    <w:rsid w:val="002B1C90"/>
    <w:rsid w:val="002C600E"/>
    <w:rsid w:val="002C71E0"/>
    <w:rsid w:val="002D5565"/>
    <w:rsid w:val="002D7B55"/>
    <w:rsid w:val="002E639A"/>
    <w:rsid w:val="002E6447"/>
    <w:rsid w:val="002F34EA"/>
    <w:rsid w:val="002F5B22"/>
    <w:rsid w:val="003250D7"/>
    <w:rsid w:val="00326441"/>
    <w:rsid w:val="003732F7"/>
    <w:rsid w:val="003A0D3C"/>
    <w:rsid w:val="003A65AD"/>
    <w:rsid w:val="003A77CE"/>
    <w:rsid w:val="003B65D9"/>
    <w:rsid w:val="003C0924"/>
    <w:rsid w:val="003D54A1"/>
    <w:rsid w:val="003D5E2E"/>
    <w:rsid w:val="003F4E49"/>
    <w:rsid w:val="004030F1"/>
    <w:rsid w:val="0040690E"/>
    <w:rsid w:val="00417F61"/>
    <w:rsid w:val="00432B3D"/>
    <w:rsid w:val="004419C2"/>
    <w:rsid w:val="00464C3E"/>
    <w:rsid w:val="004675B1"/>
    <w:rsid w:val="00475570"/>
    <w:rsid w:val="00482E45"/>
    <w:rsid w:val="0048610D"/>
    <w:rsid w:val="00495150"/>
    <w:rsid w:val="004E44CB"/>
    <w:rsid w:val="00514635"/>
    <w:rsid w:val="0054718B"/>
    <w:rsid w:val="00577D2F"/>
    <w:rsid w:val="00585E82"/>
    <w:rsid w:val="005A2D02"/>
    <w:rsid w:val="005A3D3C"/>
    <w:rsid w:val="005A5989"/>
    <w:rsid w:val="005E33F0"/>
    <w:rsid w:val="005E422D"/>
    <w:rsid w:val="005F0E00"/>
    <w:rsid w:val="005F4B7A"/>
    <w:rsid w:val="00602D13"/>
    <w:rsid w:val="00603D60"/>
    <w:rsid w:val="006259A1"/>
    <w:rsid w:val="00631914"/>
    <w:rsid w:val="0065504C"/>
    <w:rsid w:val="0065565F"/>
    <w:rsid w:val="00672323"/>
    <w:rsid w:val="00675F78"/>
    <w:rsid w:val="006A13E0"/>
    <w:rsid w:val="006A6706"/>
    <w:rsid w:val="006B2D7D"/>
    <w:rsid w:val="006C0196"/>
    <w:rsid w:val="006C0AED"/>
    <w:rsid w:val="006C155D"/>
    <w:rsid w:val="006C27EC"/>
    <w:rsid w:val="006C444D"/>
    <w:rsid w:val="006C4E09"/>
    <w:rsid w:val="006C6364"/>
    <w:rsid w:val="006E686E"/>
    <w:rsid w:val="006E7207"/>
    <w:rsid w:val="006E7696"/>
    <w:rsid w:val="006F0E71"/>
    <w:rsid w:val="00705CA2"/>
    <w:rsid w:val="00721475"/>
    <w:rsid w:val="00725909"/>
    <w:rsid w:val="00726AC7"/>
    <w:rsid w:val="00731DDF"/>
    <w:rsid w:val="00734E2E"/>
    <w:rsid w:val="00756D7F"/>
    <w:rsid w:val="0076357E"/>
    <w:rsid w:val="007643AB"/>
    <w:rsid w:val="00776B85"/>
    <w:rsid w:val="007C72B4"/>
    <w:rsid w:val="007C7D7A"/>
    <w:rsid w:val="0081053B"/>
    <w:rsid w:val="00811147"/>
    <w:rsid w:val="00815129"/>
    <w:rsid w:val="00821F37"/>
    <w:rsid w:val="00823114"/>
    <w:rsid w:val="00830B61"/>
    <w:rsid w:val="00892E8A"/>
    <w:rsid w:val="00893C02"/>
    <w:rsid w:val="00895DBA"/>
    <w:rsid w:val="0089787D"/>
    <w:rsid w:val="008B0457"/>
    <w:rsid w:val="008B230C"/>
    <w:rsid w:val="008B7478"/>
    <w:rsid w:val="008C18C6"/>
    <w:rsid w:val="008C7275"/>
    <w:rsid w:val="008D5BDB"/>
    <w:rsid w:val="00920634"/>
    <w:rsid w:val="00977F7E"/>
    <w:rsid w:val="009852EE"/>
    <w:rsid w:val="00995BB5"/>
    <w:rsid w:val="00996B94"/>
    <w:rsid w:val="009974F2"/>
    <w:rsid w:val="009A64AB"/>
    <w:rsid w:val="009D18DC"/>
    <w:rsid w:val="009D3714"/>
    <w:rsid w:val="009D63AF"/>
    <w:rsid w:val="009D6A13"/>
    <w:rsid w:val="009E47CE"/>
    <w:rsid w:val="00A11F79"/>
    <w:rsid w:val="00A14163"/>
    <w:rsid w:val="00A23DFF"/>
    <w:rsid w:val="00A27BBA"/>
    <w:rsid w:val="00A34118"/>
    <w:rsid w:val="00A40BB2"/>
    <w:rsid w:val="00A45C9C"/>
    <w:rsid w:val="00A54F06"/>
    <w:rsid w:val="00A60EE2"/>
    <w:rsid w:val="00A62703"/>
    <w:rsid w:val="00A74F75"/>
    <w:rsid w:val="00AD2609"/>
    <w:rsid w:val="00AE53AB"/>
    <w:rsid w:val="00B04DF0"/>
    <w:rsid w:val="00B11398"/>
    <w:rsid w:val="00B27F29"/>
    <w:rsid w:val="00B51CF7"/>
    <w:rsid w:val="00B55E3C"/>
    <w:rsid w:val="00B708CF"/>
    <w:rsid w:val="00B71D33"/>
    <w:rsid w:val="00B734EF"/>
    <w:rsid w:val="00B7587F"/>
    <w:rsid w:val="00B75C23"/>
    <w:rsid w:val="00B80F1F"/>
    <w:rsid w:val="00B83286"/>
    <w:rsid w:val="00B952CF"/>
    <w:rsid w:val="00BA3629"/>
    <w:rsid w:val="00BB5447"/>
    <w:rsid w:val="00BD1FBA"/>
    <w:rsid w:val="00BF20BC"/>
    <w:rsid w:val="00C03E5D"/>
    <w:rsid w:val="00C112E9"/>
    <w:rsid w:val="00C17865"/>
    <w:rsid w:val="00C5780F"/>
    <w:rsid w:val="00C67D68"/>
    <w:rsid w:val="00C707D4"/>
    <w:rsid w:val="00C742BD"/>
    <w:rsid w:val="00C930AC"/>
    <w:rsid w:val="00C941E8"/>
    <w:rsid w:val="00CA07DB"/>
    <w:rsid w:val="00CB1317"/>
    <w:rsid w:val="00CC3100"/>
    <w:rsid w:val="00CC6FAD"/>
    <w:rsid w:val="00CC77E5"/>
    <w:rsid w:val="00CE068D"/>
    <w:rsid w:val="00CE1D11"/>
    <w:rsid w:val="00D00296"/>
    <w:rsid w:val="00D04810"/>
    <w:rsid w:val="00D141B9"/>
    <w:rsid w:val="00D23E48"/>
    <w:rsid w:val="00D261F4"/>
    <w:rsid w:val="00D41208"/>
    <w:rsid w:val="00D44607"/>
    <w:rsid w:val="00D465FC"/>
    <w:rsid w:val="00D52671"/>
    <w:rsid w:val="00D651F5"/>
    <w:rsid w:val="00D809A8"/>
    <w:rsid w:val="00D87BF2"/>
    <w:rsid w:val="00D9138F"/>
    <w:rsid w:val="00D92B7C"/>
    <w:rsid w:val="00DA24D4"/>
    <w:rsid w:val="00DA64F0"/>
    <w:rsid w:val="00DB50AE"/>
    <w:rsid w:val="00DC2F60"/>
    <w:rsid w:val="00DC52FC"/>
    <w:rsid w:val="00DC54F3"/>
    <w:rsid w:val="00DD0804"/>
    <w:rsid w:val="00DF4E2D"/>
    <w:rsid w:val="00E00E92"/>
    <w:rsid w:val="00E0424B"/>
    <w:rsid w:val="00E06D9C"/>
    <w:rsid w:val="00E17578"/>
    <w:rsid w:val="00E42E27"/>
    <w:rsid w:val="00E527E0"/>
    <w:rsid w:val="00E71676"/>
    <w:rsid w:val="00E77CA6"/>
    <w:rsid w:val="00EB4377"/>
    <w:rsid w:val="00EB6006"/>
    <w:rsid w:val="00EC085E"/>
    <w:rsid w:val="00EC0E2A"/>
    <w:rsid w:val="00ED6C76"/>
    <w:rsid w:val="00ED713E"/>
    <w:rsid w:val="00EE14B4"/>
    <w:rsid w:val="00EF2AF3"/>
    <w:rsid w:val="00EF4B51"/>
    <w:rsid w:val="00F06AF6"/>
    <w:rsid w:val="00F2775B"/>
    <w:rsid w:val="00F330AB"/>
    <w:rsid w:val="00F3567E"/>
    <w:rsid w:val="00F474CF"/>
    <w:rsid w:val="00F504F3"/>
    <w:rsid w:val="00F53C15"/>
    <w:rsid w:val="00F5564F"/>
    <w:rsid w:val="00F600FE"/>
    <w:rsid w:val="00F62284"/>
    <w:rsid w:val="00F6243E"/>
    <w:rsid w:val="00F81369"/>
    <w:rsid w:val="00F864EC"/>
    <w:rsid w:val="00F92D18"/>
    <w:rsid w:val="00F93095"/>
    <w:rsid w:val="00F97203"/>
    <w:rsid w:val="00FA01D9"/>
    <w:rsid w:val="00FA0561"/>
    <w:rsid w:val="00FA0816"/>
    <w:rsid w:val="00FA60BD"/>
    <w:rsid w:val="00FA6D89"/>
    <w:rsid w:val="00FA7223"/>
    <w:rsid w:val="00FB267E"/>
    <w:rsid w:val="00FB4A42"/>
    <w:rsid w:val="00FE241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F81369"/>
    <w:pPr>
      <w:autoSpaceDE w:val="0"/>
      <w:autoSpaceDN w:val="0"/>
      <w:adjustRightInd w:val="0"/>
      <w:spacing w:before="170" w:after="0" w:line="300" w:lineRule="atLeast"/>
      <w:jc w:val="both"/>
      <w:textAlignment w:val="center"/>
    </w:pPr>
    <w:rPr>
      <w:rFonts w:ascii="Arial Narrow" w:hAnsi="Arial Narrow" w:cs="AntennaCond Medium"/>
      <w:b/>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F81369"/>
    <w:pPr>
      <w:keepNext/>
      <w:keepLines/>
      <w:spacing w:line="580" w:lineRule="atLeast"/>
    </w:pPr>
    <w:rPr>
      <w:rFonts w:ascii="Arial" w:hAnsi="Arial"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 w:type="paragraph" w:customStyle="1" w:styleId="ABUSubheadline">
    <w:name w:val="ABU_Subheadline"/>
    <w:basedOn w:val="KeinAbsatzformat"/>
    <w:next w:val="ABUFlietext"/>
    <w:uiPriority w:val="99"/>
    <w:rsid w:val="00CE1D11"/>
    <w:pPr>
      <w:keepNext/>
      <w:keepLines/>
      <w:suppressAutoHyphens/>
      <w:spacing w:before="227" w:line="300" w:lineRule="atLeast"/>
    </w:pPr>
    <w:rPr>
      <w:rFonts w:ascii="FrutigerLT-BlackCn" w:hAnsi="FrutigerLT-BlackCn" w:cs="FrutigerLT-BlackCn"/>
      <w:spacing w:val="5"/>
      <w:lang w:val="de-DE"/>
    </w:rPr>
  </w:style>
  <w:style w:type="paragraph" w:customStyle="1" w:styleId="ABUFlietextfettSubhead">
    <w:name w:val="ABU_Fließtext fett (Subhead)"/>
    <w:basedOn w:val="KeinAbsatzformat"/>
    <w:uiPriority w:val="99"/>
    <w:rsid w:val="00CE1D11"/>
    <w:pPr>
      <w:suppressAutoHyphens/>
      <w:spacing w:before="170" w:line="258" w:lineRule="atLeast"/>
    </w:pPr>
    <w:rPr>
      <w:rFonts w:ascii="Frutiger-BoldCn" w:hAnsi="Frutiger-BoldCn" w:cs="Frutiger-BoldCn"/>
      <w:b/>
      <w:bCs/>
      <w:sz w:val="20"/>
      <w:szCs w:val="20"/>
      <w:lang w:val="de-DE"/>
    </w:rPr>
  </w:style>
  <w:style w:type="paragraph" w:customStyle="1" w:styleId="TabelleHead">
    <w:name w:val="Tabelle Head"/>
    <w:basedOn w:val="KeinAbsatzformat"/>
    <w:uiPriority w:val="99"/>
    <w:rsid w:val="00432B3D"/>
    <w:pPr>
      <w:suppressAutoHyphens/>
      <w:spacing w:before="28" w:line="250" w:lineRule="atLeast"/>
    </w:pPr>
    <w:rPr>
      <w:rFonts w:ascii="FrutigerLT-BlackCn" w:hAnsi="FrutigerLT-BlackCn" w:cs="FrutigerLT-BlackCn"/>
      <w:color w:val="FFFFFF"/>
      <w:spacing w:val="-1"/>
      <w:w w:val="99"/>
      <w:sz w:val="18"/>
      <w:szCs w:val="18"/>
      <w:lang w:val="de-DE"/>
    </w:rPr>
  </w:style>
  <w:style w:type="character" w:customStyle="1" w:styleId="Grunditalic">
    <w:name w:val="Grund italic"/>
    <w:uiPriority w:val="99"/>
    <w:rsid w:val="00432B3D"/>
    <w:rPr>
      <w:rFonts w:ascii="Frutiger-Cn" w:hAnsi="Frutiger-Cn" w:cs="Frutiger-Cn"/>
      <w:sz w:val="20"/>
      <w:szCs w:val="20"/>
    </w:rPr>
  </w:style>
  <w:style w:type="paragraph" w:customStyle="1" w:styleId="EinfAbs">
    <w:name w:val="[Einf. Abs.]"/>
    <w:basedOn w:val="KeinAbsatzformat"/>
    <w:uiPriority w:val="99"/>
    <w:rsid w:val="00D651F5"/>
    <w:rPr>
      <w:rFonts w:ascii="Minion Pro" w:hAnsi="Minion Pro" w:cs="Minion Pro"/>
    </w:rPr>
  </w:style>
  <w:style w:type="character" w:customStyle="1" w:styleId="zapfblau">
    <w:name w:val="zapf blau"/>
    <w:uiPriority w:val="99"/>
    <w:rsid w:val="00D651F5"/>
    <w:rPr>
      <w:rFonts w:ascii="ITC Zapf Dingbats Std" w:hAnsi="ITC Zapf Dingbats Std" w:cs="ITC Zapf Dingbats Std"/>
      <w:color w:val="0B417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ABU/ABU%20Arbeitshilfen/Arbeitshilfe%20ABA%202025.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178D4-CB42-425A-9DC7-FACC28A9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customXml/itemProps4.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Arbeitshilfe ABA 2025.dotx</Template>
  <TotalTime>0</TotalTime>
  <Pages>1</Pages>
  <Words>169</Words>
  <Characters>1314</Characters>
  <Application>Microsoft Office Word</Application>
  <DocSecurity>0</DocSecurity>
  <Lines>119</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2025-02-01T10:40:00Z</dcterms:created>
  <dcterms:modified xsi:type="dcterms:W3CDTF">2026-06-02T20:31:00Z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ies>
</file>