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BFB" w14:textId="0D732BFB" w:rsidR="001661DA" w:rsidRPr="00F81369" w:rsidRDefault="002A7846" w:rsidP="00EB0124">
      <w:pPr>
        <w:pStyle w:val="ABUberschrift"/>
        <w:spacing w:line="500" w:lineRule="atLeast"/>
      </w:pPr>
      <w:r w:rsidRPr="002A7846">
        <w:t>Kleine Fehler, große Gefahr: Kurzunterweisung für den sicheren Umgang mit Druckgasflaschen</w:t>
      </w:r>
    </w:p>
    <w:p w14:paraId="4392B7BA" w14:textId="77777777" w:rsidR="002A7846" w:rsidRDefault="002A7846" w:rsidP="00EB0124">
      <w:pPr>
        <w:pStyle w:val="ABUVorspann"/>
        <w:spacing w:line="240" w:lineRule="atLeast"/>
        <w:rPr>
          <w:bCs/>
        </w:rPr>
      </w:pPr>
      <w:r w:rsidRPr="002A7846">
        <w:rPr>
          <w:bCs/>
        </w:rPr>
        <w:t>Ob Werkstätten, Labore, Lagerräume oder Produktionshallen: In vielen Unternehmen gehören Druckgasflaschen zum täglichen Betrieb. Gerade ihre scheinbar robuste Bauweise birgt allerdings ein Risiko. Denn sie führt dazu, dass die Gefahren bei unsachgemäßer Lagerung häufig unterschätzt werden. Dabei können bereits kleine Fehler schwerwiegende Folgen haben. Eine beschädigte Flasche, eine unsichere Ventilsicherung oder ein Sturz können zu explosionsartiger Freisetzung von Gas führen. Besonders kritisch wird es, wenn entzündliche oder oxidierende Gase gelagert werden, da hier schon geringe Mengen ausreichen, um Brände zu beschleunigen oder Zündquellen gefährlich zu verstärken.</w:t>
      </w:r>
    </w:p>
    <w:p w14:paraId="7D2C9DCA" w14:textId="77777777" w:rsidR="00CE1D11" w:rsidRDefault="00CE1D11" w:rsidP="00432B3D">
      <w:pPr>
        <w:rPr>
          <w:rFonts w:ascii="Arial" w:eastAsiaTheme="minorHAnsi" w:hAnsi="Arial" w:cstheme="minorBidi"/>
          <w:b/>
          <w:bCs/>
          <w:color w:val="FFFFFF" w:themeColor="background1"/>
          <w:sz w:val="16"/>
          <w:szCs w:val="16"/>
          <w:lang w:eastAsia="de-DE" w:bidi="de-DE"/>
        </w:rPr>
      </w:pPr>
    </w:p>
    <w:tbl>
      <w:tblPr>
        <w:tblStyle w:val="TableNormal"/>
        <w:tblW w:w="8921" w:type="dxa"/>
        <w:tblInd w:w="146" w:type="dxa"/>
        <w:tblBorders>
          <w:insideH w:val="single" w:sz="4" w:space="0" w:color="545454" w:themeColor="text1"/>
          <w:insideV w:val="single" w:sz="4" w:space="0" w:color="545454" w:themeColor="text1"/>
        </w:tblBorders>
        <w:tblLayout w:type="fixed"/>
        <w:tblLook w:val="01E0" w:firstRow="1" w:lastRow="1" w:firstColumn="1" w:lastColumn="1" w:noHBand="0" w:noVBand="0"/>
      </w:tblPr>
      <w:tblGrid>
        <w:gridCol w:w="454"/>
        <w:gridCol w:w="6908"/>
        <w:gridCol w:w="709"/>
        <w:gridCol w:w="850"/>
      </w:tblGrid>
      <w:tr w:rsidR="002A7846" w14:paraId="0F02A32D" w14:textId="77777777" w:rsidTr="00EB0124">
        <w:trPr>
          <w:trHeight w:val="439"/>
        </w:trPr>
        <w:tc>
          <w:tcPr>
            <w:tcW w:w="8921" w:type="dxa"/>
            <w:gridSpan w:val="4"/>
            <w:tcBorders>
              <w:top w:val="nil"/>
              <w:left w:val="single" w:sz="4" w:space="0" w:color="FFFFFF" w:themeColor="background1"/>
              <w:bottom w:val="single" w:sz="4" w:space="0" w:color="FFFFFF" w:themeColor="background1"/>
              <w:right w:val="single" w:sz="4" w:space="0" w:color="FFFFFF" w:themeColor="background1"/>
            </w:tcBorders>
            <w:shd w:val="clear" w:color="auto" w:fill="009FDA"/>
            <w:tcMar>
              <w:top w:w="28" w:type="dxa"/>
              <w:left w:w="57" w:type="dxa"/>
              <w:bottom w:w="57" w:type="dxa"/>
              <w:right w:w="57" w:type="dxa"/>
            </w:tcMar>
          </w:tcPr>
          <w:p w14:paraId="0C5E0C18" w14:textId="77777777" w:rsidR="002A7846" w:rsidRPr="00BE3A0E" w:rsidRDefault="002A7846" w:rsidP="00CC65A0">
            <w:pPr>
              <w:pStyle w:val="TableParagraph"/>
              <w:spacing w:before="57"/>
              <w:ind w:left="170"/>
              <w:rPr>
                <w:rFonts w:ascii="Arial Narrow" w:hAnsi="Arial Narrow"/>
                <w:b/>
                <w:bCs/>
                <w:sz w:val="28"/>
                <w:szCs w:val="28"/>
                <w:lang w:val="de-DE"/>
              </w:rPr>
            </w:pPr>
            <w:r w:rsidRPr="00BE3A0E">
              <w:rPr>
                <w:rFonts w:ascii="Arial Narrow" w:hAnsi="Arial Narrow"/>
                <w:b/>
                <w:bCs/>
                <w:color w:val="FFFFFF"/>
                <w:spacing w:val="-8"/>
                <w:sz w:val="28"/>
                <w:szCs w:val="28"/>
                <w:lang w:val="de-DE"/>
              </w:rPr>
              <w:t>Unterweisungsgrundlage:</w:t>
            </w:r>
            <w:r w:rsidRPr="00BE3A0E">
              <w:rPr>
                <w:rFonts w:ascii="Arial Narrow" w:hAnsi="Arial Narrow"/>
                <w:b/>
                <w:bCs/>
                <w:color w:val="FFFFFF"/>
                <w:spacing w:val="-4"/>
                <w:sz w:val="28"/>
                <w:szCs w:val="28"/>
                <w:lang w:val="de-DE"/>
              </w:rPr>
              <w:t xml:space="preserve"> </w:t>
            </w:r>
            <w:r w:rsidRPr="00BE3A0E">
              <w:rPr>
                <w:rFonts w:ascii="Arial Narrow" w:hAnsi="Arial Narrow"/>
                <w:b/>
                <w:bCs/>
                <w:color w:val="FFFFFF"/>
                <w:spacing w:val="-8"/>
                <w:sz w:val="28"/>
                <w:szCs w:val="28"/>
                <w:lang w:val="de-DE"/>
              </w:rPr>
              <w:t>Lagerung</w:t>
            </w:r>
            <w:r w:rsidRPr="00BE3A0E">
              <w:rPr>
                <w:rFonts w:ascii="Arial Narrow" w:hAnsi="Arial Narrow"/>
                <w:b/>
                <w:bCs/>
                <w:color w:val="FFFFFF"/>
                <w:spacing w:val="-4"/>
                <w:sz w:val="28"/>
                <w:szCs w:val="28"/>
                <w:lang w:val="de-DE"/>
              </w:rPr>
              <w:t xml:space="preserve"> </w:t>
            </w:r>
            <w:r w:rsidRPr="00BE3A0E">
              <w:rPr>
                <w:rFonts w:ascii="Arial Narrow" w:hAnsi="Arial Narrow"/>
                <w:b/>
                <w:bCs/>
                <w:color w:val="FFFFFF"/>
                <w:spacing w:val="-8"/>
                <w:sz w:val="28"/>
                <w:szCs w:val="28"/>
                <w:lang w:val="de-DE"/>
              </w:rPr>
              <w:t>und</w:t>
            </w:r>
            <w:r w:rsidRPr="00BE3A0E">
              <w:rPr>
                <w:rFonts w:ascii="Arial Narrow" w:hAnsi="Arial Narrow"/>
                <w:b/>
                <w:bCs/>
                <w:color w:val="FFFFFF"/>
                <w:spacing w:val="-4"/>
                <w:sz w:val="28"/>
                <w:szCs w:val="28"/>
                <w:lang w:val="de-DE"/>
              </w:rPr>
              <w:t xml:space="preserve"> </w:t>
            </w:r>
            <w:r w:rsidRPr="00BE3A0E">
              <w:rPr>
                <w:rFonts w:ascii="Arial Narrow" w:hAnsi="Arial Narrow"/>
                <w:b/>
                <w:bCs/>
                <w:color w:val="FFFFFF"/>
                <w:spacing w:val="-8"/>
                <w:sz w:val="28"/>
                <w:szCs w:val="28"/>
                <w:lang w:val="de-DE"/>
              </w:rPr>
              <w:t>Handhabung</w:t>
            </w:r>
            <w:r w:rsidRPr="00BE3A0E">
              <w:rPr>
                <w:rFonts w:ascii="Arial Narrow" w:hAnsi="Arial Narrow"/>
                <w:b/>
                <w:bCs/>
                <w:color w:val="FFFFFF"/>
                <w:spacing w:val="-3"/>
                <w:sz w:val="28"/>
                <w:szCs w:val="28"/>
                <w:lang w:val="de-DE"/>
              </w:rPr>
              <w:t xml:space="preserve"> </w:t>
            </w:r>
            <w:r w:rsidRPr="00BE3A0E">
              <w:rPr>
                <w:rFonts w:ascii="Arial Narrow" w:hAnsi="Arial Narrow"/>
                <w:b/>
                <w:bCs/>
                <w:color w:val="FFFFFF"/>
                <w:spacing w:val="-8"/>
                <w:sz w:val="28"/>
                <w:szCs w:val="28"/>
                <w:lang w:val="de-DE"/>
              </w:rPr>
              <w:t>von</w:t>
            </w:r>
            <w:r w:rsidRPr="00BE3A0E">
              <w:rPr>
                <w:rFonts w:ascii="Arial Narrow" w:hAnsi="Arial Narrow"/>
                <w:b/>
                <w:bCs/>
                <w:color w:val="FFFFFF"/>
                <w:spacing w:val="-4"/>
                <w:sz w:val="28"/>
                <w:szCs w:val="28"/>
                <w:lang w:val="de-DE"/>
              </w:rPr>
              <w:t xml:space="preserve"> </w:t>
            </w:r>
            <w:r w:rsidRPr="00BE3A0E">
              <w:rPr>
                <w:rFonts w:ascii="Arial Narrow" w:hAnsi="Arial Narrow"/>
                <w:b/>
                <w:bCs/>
                <w:color w:val="FFFFFF"/>
                <w:spacing w:val="-8"/>
                <w:sz w:val="28"/>
                <w:szCs w:val="28"/>
                <w:lang w:val="de-DE"/>
              </w:rPr>
              <w:t>Druckgasflaschen</w:t>
            </w:r>
          </w:p>
        </w:tc>
      </w:tr>
      <w:tr w:rsidR="002A7846" w14:paraId="2FF7CF75" w14:textId="77777777" w:rsidTr="00EB0124">
        <w:trPr>
          <w:trHeight w:val="505"/>
        </w:trPr>
        <w:tc>
          <w:tcPr>
            <w:tcW w:w="8921" w:type="dxa"/>
            <w:gridSpan w:val="4"/>
            <w:tcBorders>
              <w:top w:val="single" w:sz="4" w:space="0" w:color="FFFFFF" w:themeColor="background1"/>
              <w:left w:val="single" w:sz="4" w:space="0" w:color="FFFFFF" w:themeColor="background1"/>
              <w:right w:val="single" w:sz="4" w:space="0" w:color="FFFFFF" w:themeColor="background1"/>
            </w:tcBorders>
            <w:tcMar>
              <w:top w:w="28" w:type="dxa"/>
              <w:left w:w="57" w:type="dxa"/>
              <w:bottom w:w="57" w:type="dxa"/>
              <w:right w:w="57" w:type="dxa"/>
            </w:tcMar>
          </w:tcPr>
          <w:p w14:paraId="733AC07F" w14:textId="77777777" w:rsidR="002A7846" w:rsidRPr="00BE3A0E" w:rsidRDefault="002A7846" w:rsidP="00CC65A0">
            <w:pPr>
              <w:pStyle w:val="TableParagraph"/>
              <w:spacing w:before="47" w:line="285" w:lineRule="auto"/>
              <w:ind w:left="170" w:right="215"/>
              <w:rPr>
                <w:rFonts w:ascii="Arial Narrow" w:hAnsi="Arial Narrow"/>
                <w:sz w:val="16"/>
                <w:lang w:val="de-DE"/>
              </w:rPr>
            </w:pPr>
            <w:r w:rsidRPr="00BE3A0E">
              <w:rPr>
                <w:rFonts w:ascii="Arial Narrow" w:hAnsi="Arial Narrow"/>
                <w:color w:val="231F20"/>
                <w:sz w:val="16"/>
                <w:lang w:val="de-DE"/>
              </w:rPr>
              <w:t>Diese</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Unterweisungsgrundlage</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vermittelt</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Beschäftigten</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die</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wichtigsten</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Sicherheitsregeln</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im</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Umgang</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mit</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Druckgasflaschen.</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Sie</w:t>
            </w:r>
            <w:r w:rsidRPr="00BE3A0E">
              <w:rPr>
                <w:rFonts w:ascii="Arial Narrow" w:hAnsi="Arial Narrow"/>
                <w:color w:val="231F20"/>
                <w:spacing w:val="40"/>
                <w:sz w:val="16"/>
                <w:lang w:val="de-DE"/>
              </w:rPr>
              <w:t xml:space="preserve"> </w:t>
            </w:r>
            <w:r w:rsidRPr="00BE3A0E">
              <w:rPr>
                <w:rFonts w:ascii="Arial Narrow" w:hAnsi="Arial Narrow"/>
                <w:color w:val="231F20"/>
                <w:sz w:val="16"/>
                <w:lang w:val="de-DE"/>
              </w:rPr>
              <w:t>dient als Grundlage für die gesetzlich geforderten Unterweisungen gemäß Arbeitsschutzgesetz und DGUV-Vorschriften.</w:t>
            </w:r>
          </w:p>
        </w:tc>
      </w:tr>
      <w:tr w:rsidR="00EB0124" w:rsidRPr="00BE3A0E" w14:paraId="4F49CAC7" w14:textId="77777777" w:rsidTr="00EB0124">
        <w:trPr>
          <w:trHeight w:val="350"/>
        </w:trPr>
        <w:tc>
          <w:tcPr>
            <w:tcW w:w="7362" w:type="dxa"/>
            <w:gridSpan w:val="2"/>
            <w:tcBorders>
              <w:top w:val="single" w:sz="4" w:space="0" w:color="FFFFFF" w:themeColor="background1"/>
              <w:left w:val="single" w:sz="4" w:space="0" w:color="FFFFFF" w:themeColor="background1"/>
              <w:bottom w:val="nil"/>
              <w:right w:val="single" w:sz="4" w:space="0" w:color="FFFFFF"/>
            </w:tcBorders>
            <w:shd w:val="clear" w:color="auto" w:fill="004A8F"/>
            <w:tcMar>
              <w:top w:w="28" w:type="dxa"/>
              <w:left w:w="57" w:type="dxa"/>
              <w:bottom w:w="57" w:type="dxa"/>
              <w:right w:w="57" w:type="dxa"/>
            </w:tcMar>
          </w:tcPr>
          <w:p w14:paraId="50DE96FE" w14:textId="77777777" w:rsidR="002A7846" w:rsidRPr="00BE3A0E" w:rsidRDefault="002A7846" w:rsidP="00CC65A0">
            <w:pPr>
              <w:pStyle w:val="TableParagraph"/>
              <w:rPr>
                <w:rFonts w:ascii="Arial Narrow" w:hAnsi="Arial Narrow"/>
                <w:b/>
                <w:bCs/>
                <w:sz w:val="16"/>
                <w:lang w:val="de-DE"/>
              </w:rPr>
            </w:pPr>
          </w:p>
        </w:tc>
        <w:tc>
          <w:tcPr>
            <w:tcW w:w="709" w:type="dxa"/>
            <w:tcBorders>
              <w:left w:val="single" w:sz="4" w:space="0" w:color="FFFFFF"/>
              <w:bottom w:val="nil"/>
              <w:right w:val="single" w:sz="4" w:space="0" w:color="FFFFFF"/>
            </w:tcBorders>
            <w:shd w:val="clear" w:color="auto" w:fill="004A8F"/>
            <w:tcMar>
              <w:top w:w="28" w:type="dxa"/>
              <w:left w:w="57" w:type="dxa"/>
              <w:bottom w:w="57" w:type="dxa"/>
              <w:right w:w="57" w:type="dxa"/>
            </w:tcMar>
          </w:tcPr>
          <w:p w14:paraId="06535FCD" w14:textId="77777777" w:rsidR="002A7846" w:rsidRPr="00BE3A0E" w:rsidRDefault="002A7846" w:rsidP="00BE3A0E">
            <w:pPr>
              <w:pStyle w:val="TableParagraph"/>
              <w:spacing w:before="64"/>
              <w:ind w:left="8"/>
              <w:jc w:val="center"/>
              <w:rPr>
                <w:rFonts w:ascii="Arial Narrow" w:hAnsi="Arial Narrow"/>
                <w:b/>
                <w:bCs/>
                <w:sz w:val="19"/>
              </w:rPr>
            </w:pPr>
            <w:r w:rsidRPr="00BE3A0E">
              <w:rPr>
                <w:rFonts w:ascii="Arial Narrow" w:hAnsi="Arial Narrow"/>
                <w:b/>
                <w:bCs/>
                <w:color w:val="FFFFFF"/>
                <w:spacing w:val="-5"/>
                <w:sz w:val="19"/>
              </w:rPr>
              <w:t>Ja</w:t>
            </w:r>
          </w:p>
        </w:tc>
        <w:tc>
          <w:tcPr>
            <w:tcW w:w="850" w:type="dxa"/>
            <w:tcBorders>
              <w:left w:val="single" w:sz="4" w:space="0" w:color="FFFFFF"/>
              <w:bottom w:val="nil"/>
              <w:right w:val="single" w:sz="4" w:space="0" w:color="FFFFFF" w:themeColor="background1"/>
            </w:tcBorders>
            <w:shd w:val="clear" w:color="auto" w:fill="004A8F"/>
            <w:tcMar>
              <w:top w:w="28" w:type="dxa"/>
              <w:left w:w="57" w:type="dxa"/>
              <w:bottom w:w="57" w:type="dxa"/>
              <w:right w:w="57" w:type="dxa"/>
            </w:tcMar>
          </w:tcPr>
          <w:p w14:paraId="478EE090" w14:textId="77777777" w:rsidR="002A7846" w:rsidRPr="00BE3A0E" w:rsidRDefault="002A7846" w:rsidP="00BE3A0E">
            <w:pPr>
              <w:pStyle w:val="TableParagraph"/>
              <w:spacing w:before="64"/>
              <w:jc w:val="center"/>
              <w:rPr>
                <w:rFonts w:ascii="Arial Narrow" w:hAnsi="Arial Narrow"/>
                <w:b/>
                <w:bCs/>
                <w:sz w:val="19"/>
              </w:rPr>
            </w:pPr>
            <w:r w:rsidRPr="00BE3A0E">
              <w:rPr>
                <w:rFonts w:ascii="Arial Narrow" w:hAnsi="Arial Narrow"/>
                <w:b/>
                <w:bCs/>
                <w:color w:val="FFFFFF"/>
                <w:spacing w:val="-4"/>
                <w:sz w:val="19"/>
              </w:rPr>
              <w:t>Nein</w:t>
            </w:r>
          </w:p>
        </w:tc>
      </w:tr>
      <w:tr w:rsidR="002A7846" w:rsidRPr="00BE3A0E" w14:paraId="43B2976A" w14:textId="77777777" w:rsidTr="00EB0124">
        <w:trPr>
          <w:trHeight w:val="344"/>
        </w:trPr>
        <w:tc>
          <w:tcPr>
            <w:tcW w:w="8921" w:type="dxa"/>
            <w:gridSpan w:val="4"/>
            <w:tcBorders>
              <w:top w:val="nil"/>
              <w:left w:val="nil"/>
              <w:bottom w:val="nil"/>
              <w:right w:val="nil"/>
            </w:tcBorders>
            <w:shd w:val="clear" w:color="auto" w:fill="009FDA"/>
            <w:tcMar>
              <w:top w:w="28" w:type="dxa"/>
              <w:left w:w="57" w:type="dxa"/>
              <w:bottom w:w="57" w:type="dxa"/>
              <w:right w:w="57" w:type="dxa"/>
            </w:tcMar>
          </w:tcPr>
          <w:p w14:paraId="5CF525A8" w14:textId="77777777" w:rsidR="002A7846" w:rsidRPr="00EB0124" w:rsidRDefault="002A7846" w:rsidP="00BE3A0E">
            <w:pPr>
              <w:pStyle w:val="TableParagraph"/>
              <w:spacing w:before="62"/>
              <w:ind w:left="170"/>
              <w:rPr>
                <w:rFonts w:ascii="Arial Narrow" w:hAnsi="Arial Narrow"/>
                <w:b/>
                <w:bCs/>
                <w:sz w:val="19"/>
                <w:lang w:val="de-DE"/>
              </w:rPr>
            </w:pPr>
            <w:r w:rsidRPr="00EB0124">
              <w:rPr>
                <w:rFonts w:ascii="Arial Narrow" w:hAnsi="Arial Narrow"/>
                <w:b/>
                <w:bCs/>
                <w:color w:val="FFFFFF"/>
                <w:sz w:val="19"/>
                <w:lang w:val="de-DE"/>
              </w:rPr>
              <w:t xml:space="preserve">1. Eigenschaften und Gefahren von </w:t>
            </w:r>
            <w:r w:rsidRPr="00EB0124">
              <w:rPr>
                <w:rFonts w:ascii="Arial Narrow" w:hAnsi="Arial Narrow"/>
                <w:b/>
                <w:bCs/>
                <w:color w:val="FFFFFF"/>
                <w:spacing w:val="-2"/>
                <w:sz w:val="19"/>
                <w:lang w:val="de-DE"/>
              </w:rPr>
              <w:t>Druckgasflaschen</w:t>
            </w:r>
          </w:p>
        </w:tc>
      </w:tr>
      <w:tr w:rsidR="00EB0124" w14:paraId="425ABA11" w14:textId="77777777" w:rsidTr="00EB0124">
        <w:trPr>
          <w:trHeight w:val="255"/>
        </w:trPr>
        <w:tc>
          <w:tcPr>
            <w:tcW w:w="454" w:type="dxa"/>
            <w:tcBorders>
              <w:top w:val="single" w:sz="4" w:space="0" w:color="009FDA"/>
              <w:left w:val="single" w:sz="4" w:space="0" w:color="FFFFFF" w:themeColor="background1"/>
            </w:tcBorders>
            <w:tcMar>
              <w:top w:w="28" w:type="dxa"/>
              <w:left w:w="57" w:type="dxa"/>
              <w:bottom w:w="57" w:type="dxa"/>
              <w:right w:w="57" w:type="dxa"/>
            </w:tcMar>
            <w:vAlign w:val="center"/>
          </w:tcPr>
          <w:p w14:paraId="3567A13D" w14:textId="77777777" w:rsidR="002A7846" w:rsidRPr="00BE3A0E" w:rsidRDefault="002A7846" w:rsidP="00EB0124">
            <w:pPr>
              <w:pStyle w:val="TableParagraph"/>
              <w:spacing w:before="27"/>
              <w:ind w:left="182"/>
              <w:rPr>
                <w:rFonts w:ascii="Arial Narrow" w:hAnsi="Arial Narrow"/>
                <w:sz w:val="16"/>
              </w:rPr>
            </w:pPr>
            <w:r w:rsidRPr="00BE3A0E">
              <w:rPr>
                <w:rFonts w:ascii="Arial Narrow" w:hAnsi="Arial Narrow"/>
                <w:color w:val="231F20"/>
                <w:spacing w:val="-5"/>
                <w:sz w:val="16"/>
              </w:rPr>
              <w:t>1.</w:t>
            </w:r>
          </w:p>
        </w:tc>
        <w:tc>
          <w:tcPr>
            <w:tcW w:w="6908" w:type="dxa"/>
            <w:tcBorders>
              <w:top w:val="nil"/>
            </w:tcBorders>
            <w:tcMar>
              <w:top w:w="28" w:type="dxa"/>
              <w:left w:w="57" w:type="dxa"/>
              <w:bottom w:w="57" w:type="dxa"/>
              <w:right w:w="57" w:type="dxa"/>
            </w:tcMar>
            <w:vAlign w:val="center"/>
          </w:tcPr>
          <w:p w14:paraId="63A171EE" w14:textId="77777777" w:rsidR="002A7846" w:rsidRPr="00BE3A0E" w:rsidRDefault="002A7846" w:rsidP="00EB0124">
            <w:pPr>
              <w:pStyle w:val="TableParagraph"/>
              <w:spacing w:before="27"/>
              <w:ind w:left="169"/>
              <w:rPr>
                <w:rFonts w:ascii="Arial Narrow" w:hAnsi="Arial Narrow"/>
                <w:sz w:val="16"/>
                <w:lang w:val="de-DE"/>
              </w:rPr>
            </w:pPr>
            <w:r w:rsidRPr="00BE3A0E">
              <w:rPr>
                <w:rFonts w:ascii="Arial Narrow" w:hAnsi="Arial Narrow"/>
                <w:color w:val="231F20"/>
                <w:sz w:val="16"/>
                <w:lang w:val="de-DE"/>
              </w:rPr>
              <w:t>Druckgasflaschen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stehen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unter</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sehr</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hohem</w:t>
            </w:r>
            <w:r w:rsidRPr="00BE3A0E">
              <w:rPr>
                <w:rFonts w:ascii="Arial Narrow" w:hAnsi="Arial Narrow"/>
                <w:color w:val="231F20"/>
                <w:spacing w:val="-1"/>
                <w:sz w:val="16"/>
                <w:lang w:val="de-DE"/>
              </w:rPr>
              <w:t xml:space="preserve"> </w:t>
            </w:r>
            <w:r w:rsidRPr="00BE3A0E">
              <w:rPr>
                <w:rFonts w:ascii="Arial Narrow" w:hAnsi="Arial Narrow"/>
                <w:color w:val="231F20"/>
                <w:spacing w:val="-2"/>
                <w:sz w:val="16"/>
                <w:lang w:val="de-DE"/>
              </w:rPr>
              <w:t>Druck.</w:t>
            </w:r>
          </w:p>
        </w:tc>
        <w:tc>
          <w:tcPr>
            <w:tcW w:w="709" w:type="dxa"/>
            <w:tcBorders>
              <w:top w:val="nil"/>
            </w:tcBorders>
            <w:shd w:val="clear" w:color="auto" w:fill="D1D3D4"/>
            <w:tcMar>
              <w:top w:w="28" w:type="dxa"/>
              <w:left w:w="57" w:type="dxa"/>
              <w:bottom w:w="57" w:type="dxa"/>
              <w:right w:w="57" w:type="dxa"/>
            </w:tcMar>
          </w:tcPr>
          <w:p w14:paraId="439CB052" w14:textId="77777777" w:rsidR="002A7846" w:rsidRPr="00BE3A0E" w:rsidRDefault="00000000" w:rsidP="002A7846">
            <w:pPr>
              <w:pStyle w:val="TableParagraph"/>
              <w:spacing w:before="56"/>
              <w:jc w:val="center"/>
              <w:rPr>
                <w:rFonts w:ascii="Arial Narrow" w:hAnsi="Arial Narrow"/>
                <w:sz w:val="16"/>
              </w:rPr>
            </w:pPr>
            <w:sdt>
              <w:sdtPr>
                <w:rPr>
                  <w:rFonts w:ascii="Arial Narrow" w:eastAsia="MS Gothic" w:hAnsi="Arial Narrow"/>
                  <w:color w:val="535353" w:themeColor="accent6" w:themeShade="80"/>
                  <w:sz w:val="16"/>
                  <w:szCs w:val="16"/>
                </w:rPr>
                <w:id w:val="-789739687"/>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top w:val="nil"/>
              <w:right w:val="single" w:sz="4" w:space="0" w:color="FFFFFF" w:themeColor="background1"/>
            </w:tcBorders>
            <w:shd w:val="clear" w:color="auto" w:fill="D1D3D4"/>
            <w:tcMar>
              <w:top w:w="28" w:type="dxa"/>
              <w:left w:w="57" w:type="dxa"/>
              <w:bottom w:w="57" w:type="dxa"/>
              <w:right w:w="57" w:type="dxa"/>
            </w:tcMar>
          </w:tcPr>
          <w:p w14:paraId="6D25131A" w14:textId="77777777" w:rsidR="002A7846" w:rsidRPr="00BE3A0E" w:rsidRDefault="00000000" w:rsidP="002A7846">
            <w:pPr>
              <w:pStyle w:val="TableParagraph"/>
              <w:spacing w:before="56"/>
              <w:ind w:right="1"/>
              <w:jc w:val="center"/>
              <w:rPr>
                <w:rFonts w:ascii="Arial Narrow" w:hAnsi="Arial Narrow"/>
                <w:sz w:val="16"/>
              </w:rPr>
            </w:pPr>
            <w:sdt>
              <w:sdtPr>
                <w:rPr>
                  <w:rFonts w:ascii="Arial Narrow" w:eastAsia="MS Gothic" w:hAnsi="Arial Narrow"/>
                  <w:color w:val="535353" w:themeColor="accent6" w:themeShade="80"/>
                  <w:sz w:val="16"/>
                  <w:szCs w:val="16"/>
                </w:rPr>
                <w:id w:val="2075399537"/>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1C195942" w14:textId="77777777" w:rsidTr="00EB0124">
        <w:trPr>
          <w:trHeight w:val="260"/>
        </w:trPr>
        <w:tc>
          <w:tcPr>
            <w:tcW w:w="454" w:type="dxa"/>
            <w:tcBorders>
              <w:left w:val="single" w:sz="4" w:space="0" w:color="FFFFFF" w:themeColor="background1"/>
            </w:tcBorders>
            <w:tcMar>
              <w:top w:w="28" w:type="dxa"/>
              <w:left w:w="57" w:type="dxa"/>
              <w:bottom w:w="57" w:type="dxa"/>
              <w:right w:w="57" w:type="dxa"/>
            </w:tcMar>
            <w:vAlign w:val="center"/>
          </w:tcPr>
          <w:p w14:paraId="2DA0EE20" w14:textId="77777777" w:rsidR="002A7846" w:rsidRPr="00BE3A0E" w:rsidRDefault="002A7846" w:rsidP="00EB0124">
            <w:pPr>
              <w:pStyle w:val="TableParagraph"/>
              <w:ind w:left="182"/>
              <w:rPr>
                <w:rFonts w:ascii="Arial Narrow" w:hAnsi="Arial Narrow"/>
                <w:sz w:val="16"/>
              </w:rPr>
            </w:pPr>
            <w:r w:rsidRPr="00BE3A0E">
              <w:rPr>
                <w:rFonts w:ascii="Arial Narrow" w:hAnsi="Arial Narrow"/>
                <w:color w:val="231F20"/>
                <w:spacing w:val="-5"/>
                <w:sz w:val="16"/>
              </w:rPr>
              <w:t>2.</w:t>
            </w:r>
          </w:p>
        </w:tc>
        <w:tc>
          <w:tcPr>
            <w:tcW w:w="6908" w:type="dxa"/>
            <w:tcMar>
              <w:top w:w="28" w:type="dxa"/>
              <w:left w:w="57" w:type="dxa"/>
              <w:bottom w:w="57" w:type="dxa"/>
              <w:right w:w="57" w:type="dxa"/>
            </w:tcMar>
            <w:vAlign w:val="center"/>
          </w:tcPr>
          <w:p w14:paraId="11DC1433"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Beschädigungen</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oder</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unsachgemäße</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Handhabung</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können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zum</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Herausschießen</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des</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Ventils</w:t>
            </w:r>
            <w:r w:rsidRPr="00BE3A0E">
              <w:rPr>
                <w:rFonts w:ascii="Arial Narrow" w:hAnsi="Arial Narrow"/>
                <w:color w:val="231F20"/>
                <w:spacing w:val="-2"/>
                <w:sz w:val="16"/>
                <w:lang w:val="de-DE"/>
              </w:rPr>
              <w:t xml:space="preserve"> führen.</w:t>
            </w:r>
          </w:p>
        </w:tc>
        <w:tc>
          <w:tcPr>
            <w:tcW w:w="709" w:type="dxa"/>
            <w:shd w:val="clear" w:color="auto" w:fill="D1D3D4"/>
            <w:tcMar>
              <w:top w:w="28" w:type="dxa"/>
              <w:left w:w="57" w:type="dxa"/>
              <w:bottom w:w="57" w:type="dxa"/>
              <w:right w:w="57" w:type="dxa"/>
            </w:tcMar>
          </w:tcPr>
          <w:p w14:paraId="42FFA272"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259913520"/>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6407D8E9"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278180188"/>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1AD05FE1" w14:textId="77777777" w:rsidTr="00EB0124">
        <w:trPr>
          <w:trHeight w:val="260"/>
        </w:trPr>
        <w:tc>
          <w:tcPr>
            <w:tcW w:w="454" w:type="dxa"/>
            <w:tcBorders>
              <w:left w:val="single" w:sz="4" w:space="0" w:color="FFFFFF" w:themeColor="background1"/>
            </w:tcBorders>
            <w:tcMar>
              <w:top w:w="28" w:type="dxa"/>
              <w:left w:w="57" w:type="dxa"/>
              <w:bottom w:w="57" w:type="dxa"/>
              <w:right w:w="57" w:type="dxa"/>
            </w:tcMar>
            <w:vAlign w:val="center"/>
          </w:tcPr>
          <w:p w14:paraId="13820110" w14:textId="77777777" w:rsidR="002A7846" w:rsidRPr="00BE3A0E" w:rsidRDefault="002A7846" w:rsidP="00EB0124">
            <w:pPr>
              <w:pStyle w:val="TableParagraph"/>
              <w:ind w:left="182"/>
              <w:rPr>
                <w:rFonts w:ascii="Arial Narrow" w:hAnsi="Arial Narrow"/>
                <w:sz w:val="16"/>
              </w:rPr>
            </w:pPr>
            <w:r w:rsidRPr="00BE3A0E">
              <w:rPr>
                <w:rFonts w:ascii="Arial Narrow" w:hAnsi="Arial Narrow"/>
                <w:color w:val="231F20"/>
                <w:spacing w:val="-5"/>
                <w:sz w:val="16"/>
              </w:rPr>
              <w:t>3.</w:t>
            </w:r>
          </w:p>
        </w:tc>
        <w:tc>
          <w:tcPr>
            <w:tcW w:w="6908" w:type="dxa"/>
            <w:tcMar>
              <w:top w:w="28" w:type="dxa"/>
              <w:left w:w="57" w:type="dxa"/>
              <w:bottom w:w="57" w:type="dxa"/>
              <w:right w:w="57" w:type="dxa"/>
            </w:tcMar>
            <w:vAlign w:val="center"/>
          </w:tcPr>
          <w:p w14:paraId="7D6F6C3F"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Je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nach</w:t>
            </w:r>
            <w:r w:rsidRPr="00BE3A0E">
              <w:rPr>
                <w:rFonts w:ascii="Arial Narrow" w:hAnsi="Arial Narrow"/>
                <w:color w:val="231F20"/>
                <w:spacing w:val="-1"/>
                <w:sz w:val="16"/>
                <w:lang w:val="de-DE"/>
              </w:rPr>
              <w:t xml:space="preserve"> </w:t>
            </w:r>
            <w:proofErr w:type="spellStart"/>
            <w:r w:rsidRPr="00BE3A0E">
              <w:rPr>
                <w:rFonts w:ascii="Arial Narrow" w:hAnsi="Arial Narrow"/>
                <w:color w:val="231F20"/>
                <w:sz w:val="16"/>
                <w:lang w:val="de-DE"/>
              </w:rPr>
              <w:t>Gasart</w:t>
            </w:r>
            <w:proofErr w:type="spellEnd"/>
            <w:r w:rsidRPr="00BE3A0E">
              <w:rPr>
                <w:rFonts w:ascii="Arial Narrow" w:hAnsi="Arial Narrow"/>
                <w:color w:val="231F20"/>
                <w:sz w:val="16"/>
                <w:lang w:val="de-DE"/>
              </w:rPr>
              <w:t xml:space="preserve"> können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zusätzliche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Risiken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wie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Erstickung, Brand</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oder Explosion</w:t>
            </w:r>
            <w:r w:rsidRPr="00BE3A0E">
              <w:rPr>
                <w:rFonts w:ascii="Arial Narrow" w:hAnsi="Arial Narrow"/>
                <w:color w:val="231F20"/>
                <w:spacing w:val="-1"/>
                <w:sz w:val="16"/>
                <w:lang w:val="de-DE"/>
              </w:rPr>
              <w:t xml:space="preserve"> </w:t>
            </w:r>
            <w:r w:rsidRPr="00BE3A0E">
              <w:rPr>
                <w:rFonts w:ascii="Arial Narrow" w:hAnsi="Arial Narrow"/>
                <w:color w:val="231F20"/>
                <w:spacing w:val="-2"/>
                <w:sz w:val="16"/>
                <w:lang w:val="de-DE"/>
              </w:rPr>
              <w:t>auftreten.</w:t>
            </w:r>
          </w:p>
        </w:tc>
        <w:tc>
          <w:tcPr>
            <w:tcW w:w="709" w:type="dxa"/>
            <w:shd w:val="clear" w:color="auto" w:fill="D1D3D4"/>
            <w:tcMar>
              <w:top w:w="28" w:type="dxa"/>
              <w:left w:w="57" w:type="dxa"/>
              <w:bottom w:w="57" w:type="dxa"/>
              <w:right w:w="57" w:type="dxa"/>
            </w:tcMar>
          </w:tcPr>
          <w:p w14:paraId="369897E3"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1216117432"/>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1707A1A1"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1123230122"/>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rsidRPr="00BE3A0E" w14:paraId="232FCA0D" w14:textId="77777777" w:rsidTr="00EB0124">
        <w:trPr>
          <w:trHeight w:val="346"/>
        </w:trPr>
        <w:tc>
          <w:tcPr>
            <w:tcW w:w="8921" w:type="dxa"/>
            <w:gridSpan w:val="4"/>
            <w:tcBorders>
              <w:left w:val="single" w:sz="4" w:space="0" w:color="FFFFFF" w:themeColor="background1"/>
              <w:right w:val="single" w:sz="4" w:space="0" w:color="FFFFFF" w:themeColor="background1"/>
            </w:tcBorders>
            <w:shd w:val="clear" w:color="auto" w:fill="009FDA"/>
            <w:tcMar>
              <w:top w:w="28" w:type="dxa"/>
              <w:left w:w="57" w:type="dxa"/>
              <w:bottom w:w="57" w:type="dxa"/>
              <w:right w:w="57" w:type="dxa"/>
            </w:tcMar>
            <w:vAlign w:val="center"/>
          </w:tcPr>
          <w:p w14:paraId="46FAEBAB" w14:textId="77777777" w:rsidR="002A7846" w:rsidRPr="00BE3A0E" w:rsidRDefault="002A7846" w:rsidP="00EB0124">
            <w:pPr>
              <w:pStyle w:val="TableParagraph"/>
              <w:spacing w:before="55"/>
              <w:ind w:left="170"/>
              <w:rPr>
                <w:rFonts w:ascii="Arial Narrow" w:hAnsi="Arial Narrow"/>
                <w:b/>
                <w:bCs/>
                <w:sz w:val="20"/>
              </w:rPr>
            </w:pPr>
            <w:r w:rsidRPr="00BE3A0E">
              <w:rPr>
                <w:rFonts w:ascii="Arial Narrow" w:hAnsi="Arial Narrow"/>
                <w:b/>
                <w:bCs/>
                <w:color w:val="FFFFFF"/>
                <w:sz w:val="20"/>
              </w:rPr>
              <w:t>2.</w:t>
            </w:r>
            <w:r w:rsidRPr="00BE3A0E">
              <w:rPr>
                <w:rFonts w:ascii="Arial Narrow" w:hAnsi="Arial Narrow"/>
                <w:b/>
                <w:bCs/>
                <w:color w:val="FFFFFF"/>
                <w:spacing w:val="-5"/>
                <w:sz w:val="20"/>
              </w:rPr>
              <w:t xml:space="preserve"> </w:t>
            </w:r>
            <w:proofErr w:type="spellStart"/>
            <w:r w:rsidRPr="00BE3A0E">
              <w:rPr>
                <w:rFonts w:ascii="Arial Narrow" w:hAnsi="Arial Narrow"/>
                <w:b/>
                <w:bCs/>
                <w:color w:val="FFFFFF"/>
                <w:sz w:val="20"/>
              </w:rPr>
              <w:t>Sichere</w:t>
            </w:r>
            <w:proofErr w:type="spellEnd"/>
            <w:r w:rsidRPr="00BE3A0E">
              <w:rPr>
                <w:rFonts w:ascii="Arial Narrow" w:hAnsi="Arial Narrow"/>
                <w:b/>
                <w:bCs/>
                <w:color w:val="FFFFFF"/>
                <w:spacing w:val="-3"/>
                <w:sz w:val="20"/>
              </w:rPr>
              <w:t xml:space="preserve"> </w:t>
            </w:r>
            <w:proofErr w:type="spellStart"/>
            <w:r w:rsidRPr="00BE3A0E">
              <w:rPr>
                <w:rFonts w:ascii="Arial Narrow" w:hAnsi="Arial Narrow"/>
                <w:b/>
                <w:bCs/>
                <w:color w:val="FFFFFF"/>
                <w:spacing w:val="-2"/>
                <w:sz w:val="20"/>
              </w:rPr>
              <w:t>Lagerung</w:t>
            </w:r>
            <w:proofErr w:type="spellEnd"/>
          </w:p>
        </w:tc>
      </w:tr>
      <w:tr w:rsidR="002A7846" w14:paraId="39B2765E" w14:textId="77777777" w:rsidTr="00EB0124">
        <w:trPr>
          <w:trHeight w:val="255"/>
        </w:trPr>
        <w:tc>
          <w:tcPr>
            <w:tcW w:w="454" w:type="dxa"/>
            <w:tcBorders>
              <w:left w:val="single" w:sz="4" w:space="0" w:color="FFFFFF" w:themeColor="background1"/>
            </w:tcBorders>
            <w:tcMar>
              <w:top w:w="28" w:type="dxa"/>
              <w:left w:w="57" w:type="dxa"/>
              <w:bottom w:w="57" w:type="dxa"/>
              <w:right w:w="57" w:type="dxa"/>
            </w:tcMar>
            <w:vAlign w:val="center"/>
          </w:tcPr>
          <w:p w14:paraId="7B6720C6" w14:textId="77777777" w:rsidR="002A7846" w:rsidRPr="00BE3A0E" w:rsidRDefault="002A7846" w:rsidP="00EB0124">
            <w:pPr>
              <w:pStyle w:val="TableParagraph"/>
              <w:spacing w:before="27"/>
              <w:ind w:left="182"/>
              <w:rPr>
                <w:rFonts w:ascii="Arial Narrow" w:hAnsi="Arial Narrow"/>
                <w:sz w:val="16"/>
              </w:rPr>
            </w:pPr>
            <w:r w:rsidRPr="00BE3A0E">
              <w:rPr>
                <w:rFonts w:ascii="Arial Narrow" w:hAnsi="Arial Narrow"/>
                <w:color w:val="231F20"/>
                <w:spacing w:val="-5"/>
                <w:sz w:val="16"/>
              </w:rPr>
              <w:t>4.</w:t>
            </w:r>
          </w:p>
        </w:tc>
        <w:tc>
          <w:tcPr>
            <w:tcW w:w="6908" w:type="dxa"/>
            <w:tcMar>
              <w:top w:w="28" w:type="dxa"/>
              <w:left w:w="57" w:type="dxa"/>
              <w:bottom w:w="57" w:type="dxa"/>
              <w:right w:w="57" w:type="dxa"/>
            </w:tcMar>
            <w:vAlign w:val="center"/>
          </w:tcPr>
          <w:p w14:paraId="3E6133C8" w14:textId="77777777" w:rsidR="002A7846" w:rsidRPr="00BE3A0E" w:rsidRDefault="002A7846" w:rsidP="00EB0124">
            <w:pPr>
              <w:pStyle w:val="TableParagraph"/>
              <w:spacing w:before="27"/>
              <w:ind w:left="169"/>
              <w:rPr>
                <w:rFonts w:ascii="Arial Narrow" w:hAnsi="Arial Narrow"/>
                <w:sz w:val="16"/>
                <w:lang w:val="de-DE"/>
              </w:rPr>
            </w:pPr>
            <w:r w:rsidRPr="00BE3A0E">
              <w:rPr>
                <w:rFonts w:ascii="Arial Narrow" w:hAnsi="Arial Narrow"/>
                <w:color w:val="231F20"/>
                <w:sz w:val="16"/>
                <w:lang w:val="de-DE"/>
              </w:rPr>
              <w:t>Flaschen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stets</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aufrecht und</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gegen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Umfallen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 xml:space="preserve">gesichert </w:t>
            </w:r>
            <w:r w:rsidRPr="00BE3A0E">
              <w:rPr>
                <w:rFonts w:ascii="Arial Narrow" w:hAnsi="Arial Narrow"/>
                <w:color w:val="231F20"/>
                <w:spacing w:val="-2"/>
                <w:sz w:val="16"/>
                <w:lang w:val="de-DE"/>
              </w:rPr>
              <w:t>lagern.</w:t>
            </w:r>
          </w:p>
        </w:tc>
        <w:tc>
          <w:tcPr>
            <w:tcW w:w="709" w:type="dxa"/>
            <w:shd w:val="clear" w:color="auto" w:fill="D1D3D4"/>
            <w:tcMar>
              <w:top w:w="28" w:type="dxa"/>
              <w:left w:w="57" w:type="dxa"/>
              <w:bottom w:w="57" w:type="dxa"/>
              <w:right w:w="57" w:type="dxa"/>
            </w:tcMar>
          </w:tcPr>
          <w:p w14:paraId="320C500E" w14:textId="77777777" w:rsidR="002A7846" w:rsidRPr="00BE3A0E" w:rsidRDefault="00000000" w:rsidP="002A7846">
            <w:pPr>
              <w:pStyle w:val="TableParagraph"/>
              <w:spacing w:before="56"/>
              <w:jc w:val="center"/>
              <w:rPr>
                <w:rFonts w:ascii="Arial Narrow" w:hAnsi="Arial Narrow"/>
                <w:sz w:val="16"/>
              </w:rPr>
            </w:pPr>
            <w:sdt>
              <w:sdtPr>
                <w:rPr>
                  <w:rFonts w:ascii="Arial Narrow" w:eastAsia="MS Gothic" w:hAnsi="Arial Narrow"/>
                  <w:color w:val="535353" w:themeColor="accent6" w:themeShade="80"/>
                  <w:sz w:val="16"/>
                  <w:szCs w:val="16"/>
                </w:rPr>
                <w:id w:val="-1826507545"/>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1D67FF1B" w14:textId="77777777" w:rsidR="002A7846" w:rsidRPr="00BE3A0E" w:rsidRDefault="00000000" w:rsidP="002A7846">
            <w:pPr>
              <w:pStyle w:val="TableParagraph"/>
              <w:spacing w:before="56"/>
              <w:ind w:right="1"/>
              <w:jc w:val="center"/>
              <w:rPr>
                <w:rFonts w:ascii="Arial Narrow" w:hAnsi="Arial Narrow"/>
                <w:sz w:val="16"/>
              </w:rPr>
            </w:pPr>
            <w:sdt>
              <w:sdtPr>
                <w:rPr>
                  <w:rFonts w:ascii="Arial Narrow" w:eastAsia="MS Gothic" w:hAnsi="Arial Narrow"/>
                  <w:color w:val="535353" w:themeColor="accent6" w:themeShade="80"/>
                  <w:sz w:val="16"/>
                  <w:szCs w:val="16"/>
                </w:rPr>
                <w:id w:val="1854541691"/>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695A9983" w14:textId="77777777" w:rsidTr="00EB0124">
        <w:trPr>
          <w:trHeight w:val="260"/>
        </w:trPr>
        <w:tc>
          <w:tcPr>
            <w:tcW w:w="454" w:type="dxa"/>
            <w:tcBorders>
              <w:left w:val="single" w:sz="4" w:space="0" w:color="FFFFFF" w:themeColor="background1"/>
            </w:tcBorders>
            <w:tcMar>
              <w:top w:w="28" w:type="dxa"/>
              <w:left w:w="57" w:type="dxa"/>
              <w:bottom w:w="57" w:type="dxa"/>
              <w:right w:w="57" w:type="dxa"/>
            </w:tcMar>
            <w:vAlign w:val="center"/>
          </w:tcPr>
          <w:p w14:paraId="0E73B989" w14:textId="77777777" w:rsidR="002A7846" w:rsidRPr="00BE3A0E" w:rsidRDefault="002A7846" w:rsidP="00EB0124">
            <w:pPr>
              <w:pStyle w:val="TableParagraph"/>
              <w:ind w:left="182"/>
              <w:rPr>
                <w:rFonts w:ascii="Arial Narrow" w:hAnsi="Arial Narrow"/>
                <w:sz w:val="16"/>
              </w:rPr>
            </w:pPr>
            <w:r w:rsidRPr="00BE3A0E">
              <w:rPr>
                <w:rFonts w:ascii="Arial Narrow" w:hAnsi="Arial Narrow"/>
                <w:color w:val="231F20"/>
                <w:spacing w:val="-5"/>
                <w:sz w:val="16"/>
              </w:rPr>
              <w:t>5.</w:t>
            </w:r>
          </w:p>
        </w:tc>
        <w:tc>
          <w:tcPr>
            <w:tcW w:w="6908" w:type="dxa"/>
            <w:tcMar>
              <w:top w:w="28" w:type="dxa"/>
              <w:left w:w="57" w:type="dxa"/>
              <w:bottom w:w="57" w:type="dxa"/>
              <w:right w:w="57" w:type="dxa"/>
            </w:tcMar>
            <w:vAlign w:val="center"/>
          </w:tcPr>
          <w:p w14:paraId="08A177E4"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Lagerbereiche</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müssen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trocken, gut</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belüftet und</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frei</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von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Zündquellen</w:t>
            </w:r>
            <w:r w:rsidRPr="00BE3A0E">
              <w:rPr>
                <w:rFonts w:ascii="Arial Narrow" w:hAnsi="Arial Narrow"/>
                <w:color w:val="231F20"/>
                <w:spacing w:val="-1"/>
                <w:sz w:val="16"/>
                <w:lang w:val="de-DE"/>
              </w:rPr>
              <w:t xml:space="preserve"> </w:t>
            </w:r>
            <w:r w:rsidRPr="00BE3A0E">
              <w:rPr>
                <w:rFonts w:ascii="Arial Narrow" w:hAnsi="Arial Narrow"/>
                <w:color w:val="231F20"/>
                <w:spacing w:val="-2"/>
                <w:sz w:val="16"/>
                <w:lang w:val="de-DE"/>
              </w:rPr>
              <w:t>sein.</w:t>
            </w:r>
          </w:p>
        </w:tc>
        <w:tc>
          <w:tcPr>
            <w:tcW w:w="709" w:type="dxa"/>
            <w:shd w:val="clear" w:color="auto" w:fill="D1D3D4"/>
            <w:tcMar>
              <w:top w:w="28" w:type="dxa"/>
              <w:left w:w="57" w:type="dxa"/>
              <w:bottom w:w="57" w:type="dxa"/>
              <w:right w:w="57" w:type="dxa"/>
            </w:tcMar>
          </w:tcPr>
          <w:p w14:paraId="3581255E"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538702778"/>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36836230"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1165514340"/>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6E32136C" w14:textId="77777777" w:rsidTr="00EB0124">
        <w:trPr>
          <w:trHeight w:val="260"/>
        </w:trPr>
        <w:tc>
          <w:tcPr>
            <w:tcW w:w="454" w:type="dxa"/>
            <w:tcBorders>
              <w:left w:val="single" w:sz="4" w:space="0" w:color="FFFFFF" w:themeColor="background1"/>
            </w:tcBorders>
            <w:tcMar>
              <w:top w:w="28" w:type="dxa"/>
              <w:left w:w="57" w:type="dxa"/>
              <w:bottom w:w="57" w:type="dxa"/>
              <w:right w:w="57" w:type="dxa"/>
            </w:tcMar>
            <w:vAlign w:val="center"/>
          </w:tcPr>
          <w:p w14:paraId="53C01AC5" w14:textId="77777777" w:rsidR="002A7846" w:rsidRPr="00BE3A0E" w:rsidRDefault="002A7846" w:rsidP="00EB0124">
            <w:pPr>
              <w:pStyle w:val="TableParagraph"/>
              <w:ind w:left="182"/>
              <w:rPr>
                <w:rFonts w:ascii="Arial Narrow" w:hAnsi="Arial Narrow"/>
                <w:sz w:val="16"/>
              </w:rPr>
            </w:pPr>
            <w:r w:rsidRPr="00BE3A0E">
              <w:rPr>
                <w:rFonts w:ascii="Arial Narrow" w:hAnsi="Arial Narrow"/>
                <w:color w:val="231F20"/>
                <w:spacing w:val="-5"/>
                <w:sz w:val="16"/>
              </w:rPr>
              <w:t>6.</w:t>
            </w:r>
          </w:p>
        </w:tc>
        <w:tc>
          <w:tcPr>
            <w:tcW w:w="6908" w:type="dxa"/>
            <w:tcBorders>
              <w:bottom w:val="single" w:sz="4" w:space="0" w:color="545454" w:themeColor="text1"/>
            </w:tcBorders>
            <w:tcMar>
              <w:top w:w="28" w:type="dxa"/>
              <w:left w:w="57" w:type="dxa"/>
              <w:bottom w:w="57" w:type="dxa"/>
              <w:right w:w="57" w:type="dxa"/>
            </w:tcMar>
            <w:vAlign w:val="center"/>
          </w:tcPr>
          <w:p w14:paraId="0BCFCBCA"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Volle</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und</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leere</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Flaschen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getrennt</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und</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gut</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erkennbar</w:t>
            </w:r>
            <w:r w:rsidRPr="00BE3A0E">
              <w:rPr>
                <w:rFonts w:ascii="Arial Narrow" w:hAnsi="Arial Narrow"/>
                <w:color w:val="231F20"/>
                <w:spacing w:val="-1"/>
                <w:sz w:val="16"/>
                <w:lang w:val="de-DE"/>
              </w:rPr>
              <w:t xml:space="preserve"> </w:t>
            </w:r>
            <w:r w:rsidRPr="00BE3A0E">
              <w:rPr>
                <w:rFonts w:ascii="Arial Narrow" w:hAnsi="Arial Narrow"/>
                <w:color w:val="231F20"/>
                <w:spacing w:val="-2"/>
                <w:sz w:val="16"/>
                <w:lang w:val="de-DE"/>
              </w:rPr>
              <w:t>kennzeichnen.</w:t>
            </w:r>
          </w:p>
        </w:tc>
        <w:tc>
          <w:tcPr>
            <w:tcW w:w="709" w:type="dxa"/>
            <w:shd w:val="clear" w:color="auto" w:fill="D1D3D4"/>
            <w:tcMar>
              <w:top w:w="28" w:type="dxa"/>
              <w:left w:w="57" w:type="dxa"/>
              <w:bottom w:w="57" w:type="dxa"/>
              <w:right w:w="57" w:type="dxa"/>
            </w:tcMar>
          </w:tcPr>
          <w:p w14:paraId="3DC9BE27"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1749770239"/>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7F90B9BA"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1204291617"/>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004B0B92" w14:textId="77777777" w:rsidTr="00EB0124">
        <w:trPr>
          <w:trHeight w:val="260"/>
        </w:trPr>
        <w:tc>
          <w:tcPr>
            <w:tcW w:w="454" w:type="dxa"/>
            <w:tcBorders>
              <w:left w:val="single" w:sz="4" w:space="0" w:color="FFFFFF" w:themeColor="background1"/>
            </w:tcBorders>
            <w:tcMar>
              <w:top w:w="28" w:type="dxa"/>
              <w:left w:w="57" w:type="dxa"/>
              <w:bottom w:w="57" w:type="dxa"/>
              <w:right w:w="57" w:type="dxa"/>
            </w:tcMar>
            <w:vAlign w:val="center"/>
          </w:tcPr>
          <w:p w14:paraId="12200402" w14:textId="77777777" w:rsidR="002A7846" w:rsidRPr="00BE3A0E" w:rsidRDefault="002A7846" w:rsidP="00EB0124">
            <w:pPr>
              <w:pStyle w:val="TableParagraph"/>
              <w:ind w:left="182"/>
              <w:rPr>
                <w:rFonts w:ascii="Arial Narrow" w:hAnsi="Arial Narrow"/>
                <w:sz w:val="16"/>
              </w:rPr>
            </w:pPr>
            <w:r w:rsidRPr="00BE3A0E">
              <w:rPr>
                <w:rFonts w:ascii="Arial Narrow" w:hAnsi="Arial Narrow"/>
                <w:color w:val="231F20"/>
                <w:spacing w:val="-5"/>
                <w:sz w:val="16"/>
              </w:rPr>
              <w:t>7.</w:t>
            </w:r>
          </w:p>
        </w:tc>
        <w:tc>
          <w:tcPr>
            <w:tcW w:w="6908" w:type="dxa"/>
            <w:tcBorders>
              <w:top w:val="single" w:sz="4" w:space="0" w:color="545454" w:themeColor="text1"/>
              <w:bottom w:val="single" w:sz="4" w:space="0" w:color="545454" w:themeColor="text1"/>
            </w:tcBorders>
            <w:tcMar>
              <w:top w:w="28" w:type="dxa"/>
              <w:left w:w="57" w:type="dxa"/>
              <w:bottom w:w="57" w:type="dxa"/>
              <w:right w:w="57" w:type="dxa"/>
            </w:tcMar>
            <w:vAlign w:val="center"/>
          </w:tcPr>
          <w:p w14:paraId="7146783F"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Unverträgliche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Gase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getrennt lagern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(z. B. brennbare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Gase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getrennt von</w:t>
            </w:r>
            <w:r w:rsidRPr="00BE3A0E">
              <w:rPr>
                <w:rFonts w:ascii="Arial Narrow" w:hAnsi="Arial Narrow"/>
                <w:color w:val="231F20"/>
                <w:spacing w:val="-1"/>
                <w:sz w:val="16"/>
                <w:lang w:val="de-DE"/>
              </w:rPr>
              <w:t xml:space="preserve"> </w:t>
            </w:r>
            <w:r w:rsidRPr="00BE3A0E">
              <w:rPr>
                <w:rFonts w:ascii="Arial Narrow" w:hAnsi="Arial Narrow"/>
                <w:color w:val="231F20"/>
                <w:spacing w:val="-2"/>
                <w:sz w:val="16"/>
                <w:lang w:val="de-DE"/>
              </w:rPr>
              <w:t>Oxidationsmitteln).</w:t>
            </w:r>
          </w:p>
        </w:tc>
        <w:tc>
          <w:tcPr>
            <w:tcW w:w="709" w:type="dxa"/>
            <w:shd w:val="clear" w:color="auto" w:fill="D1D3D4"/>
            <w:tcMar>
              <w:top w:w="28" w:type="dxa"/>
              <w:left w:w="57" w:type="dxa"/>
              <w:bottom w:w="57" w:type="dxa"/>
              <w:right w:w="57" w:type="dxa"/>
            </w:tcMar>
          </w:tcPr>
          <w:p w14:paraId="377FF994"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1715012005"/>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439683CC"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2004773127"/>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27E47D17" w14:textId="77777777" w:rsidTr="00EB0124">
        <w:trPr>
          <w:trHeight w:val="265"/>
        </w:trPr>
        <w:tc>
          <w:tcPr>
            <w:tcW w:w="454" w:type="dxa"/>
            <w:tcBorders>
              <w:left w:val="single" w:sz="4" w:space="0" w:color="FFFFFF" w:themeColor="background1"/>
            </w:tcBorders>
            <w:tcMar>
              <w:top w:w="28" w:type="dxa"/>
              <w:left w:w="57" w:type="dxa"/>
              <w:bottom w:w="57" w:type="dxa"/>
              <w:right w:w="57" w:type="dxa"/>
            </w:tcMar>
            <w:vAlign w:val="center"/>
          </w:tcPr>
          <w:p w14:paraId="5A078713" w14:textId="77777777" w:rsidR="002A7846" w:rsidRPr="00BE3A0E" w:rsidRDefault="002A7846" w:rsidP="00EB0124">
            <w:pPr>
              <w:pStyle w:val="TableParagraph"/>
              <w:ind w:left="182"/>
              <w:rPr>
                <w:rFonts w:ascii="Arial Narrow" w:hAnsi="Arial Narrow"/>
                <w:sz w:val="16"/>
              </w:rPr>
            </w:pPr>
            <w:r w:rsidRPr="00BE3A0E">
              <w:rPr>
                <w:rFonts w:ascii="Arial Narrow" w:hAnsi="Arial Narrow"/>
                <w:color w:val="231F20"/>
                <w:spacing w:val="-5"/>
                <w:sz w:val="16"/>
              </w:rPr>
              <w:t>8.</w:t>
            </w:r>
          </w:p>
        </w:tc>
        <w:tc>
          <w:tcPr>
            <w:tcW w:w="6908" w:type="dxa"/>
            <w:tcBorders>
              <w:top w:val="single" w:sz="4" w:space="0" w:color="545454" w:themeColor="text1"/>
              <w:bottom w:val="single" w:sz="4" w:space="0" w:color="545454" w:themeColor="text1"/>
            </w:tcBorders>
            <w:tcMar>
              <w:top w:w="28" w:type="dxa"/>
              <w:left w:w="57" w:type="dxa"/>
              <w:bottom w:w="57" w:type="dxa"/>
              <w:right w:w="57" w:type="dxa"/>
            </w:tcMar>
            <w:vAlign w:val="center"/>
          </w:tcPr>
          <w:p w14:paraId="6DD5D618"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Fluchtwege</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und</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Zugänge</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zu</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Feuerlöscheinrichtungen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müssen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jederzeit frei</w:t>
            </w:r>
            <w:r w:rsidRPr="00BE3A0E">
              <w:rPr>
                <w:rFonts w:ascii="Arial Narrow" w:hAnsi="Arial Narrow"/>
                <w:color w:val="231F20"/>
                <w:spacing w:val="-1"/>
                <w:sz w:val="16"/>
                <w:lang w:val="de-DE"/>
              </w:rPr>
              <w:t xml:space="preserve"> </w:t>
            </w:r>
            <w:r w:rsidRPr="00BE3A0E">
              <w:rPr>
                <w:rFonts w:ascii="Arial Narrow" w:hAnsi="Arial Narrow"/>
                <w:color w:val="231F20"/>
                <w:spacing w:val="-2"/>
                <w:sz w:val="16"/>
                <w:lang w:val="de-DE"/>
              </w:rPr>
              <w:t>bleiben.</w:t>
            </w:r>
          </w:p>
        </w:tc>
        <w:tc>
          <w:tcPr>
            <w:tcW w:w="709" w:type="dxa"/>
            <w:shd w:val="clear" w:color="auto" w:fill="D1D3D4"/>
            <w:tcMar>
              <w:top w:w="28" w:type="dxa"/>
              <w:left w:w="57" w:type="dxa"/>
              <w:bottom w:w="57" w:type="dxa"/>
              <w:right w:w="57" w:type="dxa"/>
            </w:tcMar>
          </w:tcPr>
          <w:p w14:paraId="3F83380D"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933018038"/>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280A22C4"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606735451"/>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rsidRPr="00BE3A0E" w14:paraId="1E78ED8C" w14:textId="77777777" w:rsidTr="00EB0124">
        <w:trPr>
          <w:trHeight w:val="351"/>
        </w:trPr>
        <w:tc>
          <w:tcPr>
            <w:tcW w:w="8921" w:type="dxa"/>
            <w:gridSpan w:val="4"/>
            <w:tcBorders>
              <w:top w:val="single" w:sz="4" w:space="0" w:color="545454" w:themeColor="text1"/>
              <w:left w:val="single" w:sz="4" w:space="0" w:color="FFFFFF" w:themeColor="background1"/>
              <w:bottom w:val="nil"/>
              <w:right w:val="single" w:sz="4" w:space="0" w:color="FFFFFF" w:themeColor="background1"/>
            </w:tcBorders>
            <w:shd w:val="clear" w:color="auto" w:fill="009FDA"/>
            <w:tcMar>
              <w:top w:w="28" w:type="dxa"/>
              <w:left w:w="57" w:type="dxa"/>
              <w:bottom w:w="57" w:type="dxa"/>
              <w:right w:w="57" w:type="dxa"/>
            </w:tcMar>
            <w:vAlign w:val="center"/>
          </w:tcPr>
          <w:p w14:paraId="039FA490" w14:textId="77777777" w:rsidR="002A7846" w:rsidRPr="00BE3A0E" w:rsidRDefault="002A7846" w:rsidP="00EB0124">
            <w:pPr>
              <w:pStyle w:val="TableParagraph"/>
              <w:spacing w:before="60"/>
              <w:ind w:left="170"/>
              <w:rPr>
                <w:rFonts w:ascii="Arial Narrow" w:hAnsi="Arial Narrow"/>
                <w:b/>
                <w:bCs/>
                <w:sz w:val="20"/>
              </w:rPr>
            </w:pPr>
            <w:r w:rsidRPr="00BE3A0E">
              <w:rPr>
                <w:rFonts w:ascii="Arial Narrow" w:hAnsi="Arial Narrow"/>
                <w:b/>
                <w:bCs/>
                <w:color w:val="FFFFFF"/>
                <w:sz w:val="20"/>
              </w:rPr>
              <w:t xml:space="preserve">3. </w:t>
            </w:r>
            <w:proofErr w:type="spellStart"/>
            <w:r w:rsidRPr="00BE3A0E">
              <w:rPr>
                <w:rFonts w:ascii="Arial Narrow" w:hAnsi="Arial Narrow"/>
                <w:b/>
                <w:bCs/>
                <w:color w:val="FFFFFF"/>
                <w:sz w:val="20"/>
              </w:rPr>
              <w:t>Handhabung</w:t>
            </w:r>
            <w:proofErr w:type="spellEnd"/>
            <w:r w:rsidRPr="00BE3A0E">
              <w:rPr>
                <w:rFonts w:ascii="Arial Narrow" w:hAnsi="Arial Narrow"/>
                <w:b/>
                <w:bCs/>
                <w:color w:val="FFFFFF"/>
                <w:sz w:val="20"/>
              </w:rPr>
              <w:t xml:space="preserve"> und </w:t>
            </w:r>
            <w:r w:rsidRPr="00BE3A0E">
              <w:rPr>
                <w:rFonts w:ascii="Arial Narrow" w:hAnsi="Arial Narrow"/>
                <w:b/>
                <w:bCs/>
                <w:color w:val="FFFFFF"/>
                <w:spacing w:val="-2"/>
                <w:sz w:val="20"/>
              </w:rPr>
              <w:t>Transport</w:t>
            </w:r>
          </w:p>
        </w:tc>
      </w:tr>
      <w:tr w:rsidR="002A7846" w14:paraId="089FCED6" w14:textId="77777777" w:rsidTr="00EB0124">
        <w:trPr>
          <w:trHeight w:val="284"/>
        </w:trPr>
        <w:tc>
          <w:tcPr>
            <w:tcW w:w="454" w:type="dxa"/>
            <w:tcBorders>
              <w:top w:val="nil"/>
              <w:left w:val="single" w:sz="4" w:space="0" w:color="FFFFFF" w:themeColor="background1"/>
            </w:tcBorders>
            <w:tcMar>
              <w:top w:w="28" w:type="dxa"/>
              <w:left w:w="57" w:type="dxa"/>
              <w:bottom w:w="57" w:type="dxa"/>
              <w:right w:w="57" w:type="dxa"/>
            </w:tcMar>
            <w:vAlign w:val="center"/>
          </w:tcPr>
          <w:p w14:paraId="203DE768" w14:textId="77777777" w:rsidR="002A7846" w:rsidRPr="00BE3A0E" w:rsidRDefault="002A7846" w:rsidP="00EB0124">
            <w:pPr>
              <w:pStyle w:val="TableParagraph"/>
              <w:spacing w:before="27"/>
              <w:ind w:left="182"/>
              <w:rPr>
                <w:rFonts w:ascii="Arial Narrow" w:hAnsi="Arial Narrow"/>
                <w:sz w:val="16"/>
              </w:rPr>
            </w:pPr>
            <w:r w:rsidRPr="00BE3A0E">
              <w:rPr>
                <w:rFonts w:ascii="Arial Narrow" w:hAnsi="Arial Narrow"/>
                <w:color w:val="231F20"/>
                <w:spacing w:val="-5"/>
                <w:sz w:val="16"/>
              </w:rPr>
              <w:t>9.</w:t>
            </w:r>
          </w:p>
        </w:tc>
        <w:tc>
          <w:tcPr>
            <w:tcW w:w="6908" w:type="dxa"/>
            <w:tcBorders>
              <w:top w:val="nil"/>
            </w:tcBorders>
            <w:tcMar>
              <w:top w:w="28" w:type="dxa"/>
              <w:left w:w="57" w:type="dxa"/>
              <w:bottom w:w="57" w:type="dxa"/>
              <w:right w:w="57" w:type="dxa"/>
            </w:tcMar>
            <w:vAlign w:val="center"/>
          </w:tcPr>
          <w:p w14:paraId="01E34891" w14:textId="77777777" w:rsidR="002A7846" w:rsidRPr="00BE3A0E" w:rsidRDefault="002A7846" w:rsidP="00EB0124">
            <w:pPr>
              <w:pStyle w:val="TableParagraph"/>
              <w:spacing w:before="27"/>
              <w:ind w:left="169"/>
              <w:rPr>
                <w:rFonts w:ascii="Arial Narrow" w:hAnsi="Arial Narrow"/>
                <w:sz w:val="16"/>
                <w:lang w:val="de-DE"/>
              </w:rPr>
            </w:pPr>
            <w:r w:rsidRPr="00BE3A0E">
              <w:rPr>
                <w:rFonts w:ascii="Arial Narrow" w:hAnsi="Arial Narrow"/>
                <w:color w:val="231F20"/>
                <w:sz w:val="16"/>
                <w:lang w:val="de-DE"/>
              </w:rPr>
              <w:t>Beim</w:t>
            </w:r>
            <w:r w:rsidRPr="00BE3A0E">
              <w:rPr>
                <w:rFonts w:ascii="Arial Narrow" w:hAnsi="Arial Narrow"/>
                <w:color w:val="231F20"/>
                <w:spacing w:val="-6"/>
                <w:sz w:val="16"/>
                <w:lang w:val="de-DE"/>
              </w:rPr>
              <w:t xml:space="preserve"> </w:t>
            </w:r>
            <w:r w:rsidRPr="00BE3A0E">
              <w:rPr>
                <w:rFonts w:ascii="Arial Narrow" w:hAnsi="Arial Narrow"/>
                <w:color w:val="231F20"/>
                <w:sz w:val="16"/>
                <w:lang w:val="de-DE"/>
              </w:rPr>
              <w:t>Transport</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stets</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Schutzkappen</w:t>
            </w:r>
            <w:r w:rsidRPr="00BE3A0E">
              <w:rPr>
                <w:rFonts w:ascii="Arial Narrow" w:hAnsi="Arial Narrow"/>
                <w:color w:val="231F20"/>
                <w:spacing w:val="-4"/>
                <w:sz w:val="16"/>
                <w:lang w:val="de-DE"/>
              </w:rPr>
              <w:t xml:space="preserve"> </w:t>
            </w:r>
            <w:r w:rsidRPr="00BE3A0E">
              <w:rPr>
                <w:rFonts w:ascii="Arial Narrow" w:hAnsi="Arial Narrow"/>
                <w:color w:val="231F20"/>
                <w:spacing w:val="-2"/>
                <w:sz w:val="16"/>
                <w:lang w:val="de-DE"/>
              </w:rPr>
              <w:t>montieren.</w:t>
            </w:r>
          </w:p>
        </w:tc>
        <w:tc>
          <w:tcPr>
            <w:tcW w:w="709" w:type="dxa"/>
            <w:tcBorders>
              <w:top w:val="nil"/>
            </w:tcBorders>
            <w:shd w:val="clear" w:color="auto" w:fill="D1D3D4"/>
            <w:tcMar>
              <w:top w:w="28" w:type="dxa"/>
              <w:left w:w="57" w:type="dxa"/>
              <w:bottom w:w="57" w:type="dxa"/>
              <w:right w:w="57" w:type="dxa"/>
            </w:tcMar>
          </w:tcPr>
          <w:p w14:paraId="0763969B" w14:textId="77777777" w:rsidR="002A7846" w:rsidRPr="00BE3A0E" w:rsidRDefault="00000000" w:rsidP="002A7846">
            <w:pPr>
              <w:pStyle w:val="TableParagraph"/>
              <w:spacing w:before="70"/>
              <w:jc w:val="center"/>
              <w:rPr>
                <w:rFonts w:ascii="Arial Narrow" w:hAnsi="Arial Narrow"/>
                <w:sz w:val="16"/>
              </w:rPr>
            </w:pPr>
            <w:sdt>
              <w:sdtPr>
                <w:rPr>
                  <w:rFonts w:ascii="Arial Narrow" w:eastAsia="MS Gothic" w:hAnsi="Arial Narrow"/>
                  <w:color w:val="535353" w:themeColor="accent6" w:themeShade="80"/>
                  <w:sz w:val="16"/>
                  <w:szCs w:val="16"/>
                </w:rPr>
                <w:id w:val="1980111986"/>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top w:val="nil"/>
              <w:right w:val="single" w:sz="4" w:space="0" w:color="FFFFFF" w:themeColor="background1"/>
            </w:tcBorders>
            <w:shd w:val="clear" w:color="auto" w:fill="D1D3D4"/>
            <w:tcMar>
              <w:top w:w="28" w:type="dxa"/>
              <w:left w:w="57" w:type="dxa"/>
              <w:bottom w:w="57" w:type="dxa"/>
              <w:right w:w="57" w:type="dxa"/>
            </w:tcMar>
          </w:tcPr>
          <w:p w14:paraId="12956712" w14:textId="77777777" w:rsidR="002A7846" w:rsidRPr="00BE3A0E" w:rsidRDefault="00000000" w:rsidP="002A7846">
            <w:pPr>
              <w:pStyle w:val="TableParagraph"/>
              <w:spacing w:before="70"/>
              <w:ind w:right="1"/>
              <w:jc w:val="center"/>
              <w:rPr>
                <w:rFonts w:ascii="Arial Narrow" w:hAnsi="Arial Narrow"/>
                <w:sz w:val="16"/>
              </w:rPr>
            </w:pPr>
            <w:sdt>
              <w:sdtPr>
                <w:rPr>
                  <w:rFonts w:ascii="Arial Narrow" w:eastAsia="MS Gothic" w:hAnsi="Arial Narrow"/>
                  <w:color w:val="535353" w:themeColor="accent6" w:themeShade="80"/>
                  <w:sz w:val="16"/>
                  <w:szCs w:val="16"/>
                </w:rPr>
                <w:id w:val="-1614586748"/>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1895EF09" w14:textId="77777777" w:rsidTr="00EB0124">
        <w:trPr>
          <w:trHeight w:val="260"/>
        </w:trPr>
        <w:tc>
          <w:tcPr>
            <w:tcW w:w="454" w:type="dxa"/>
            <w:tcBorders>
              <w:left w:val="single" w:sz="4" w:space="0" w:color="FFFFFF" w:themeColor="background1"/>
            </w:tcBorders>
            <w:tcMar>
              <w:top w:w="28" w:type="dxa"/>
              <w:left w:w="57" w:type="dxa"/>
              <w:bottom w:w="57" w:type="dxa"/>
              <w:right w:w="57" w:type="dxa"/>
            </w:tcMar>
            <w:vAlign w:val="center"/>
          </w:tcPr>
          <w:p w14:paraId="75CE9FE6" w14:textId="77777777" w:rsidR="002A7846" w:rsidRPr="00BE3A0E" w:rsidRDefault="002A7846" w:rsidP="00EB0124">
            <w:pPr>
              <w:pStyle w:val="TableParagraph"/>
              <w:ind w:left="109"/>
              <w:rPr>
                <w:rFonts w:ascii="Arial Narrow" w:hAnsi="Arial Narrow"/>
                <w:sz w:val="16"/>
              </w:rPr>
            </w:pPr>
            <w:r w:rsidRPr="00BE3A0E">
              <w:rPr>
                <w:rFonts w:ascii="Arial Narrow" w:hAnsi="Arial Narrow"/>
                <w:color w:val="231F20"/>
                <w:spacing w:val="-5"/>
                <w:sz w:val="16"/>
              </w:rPr>
              <w:t>10.</w:t>
            </w:r>
          </w:p>
        </w:tc>
        <w:tc>
          <w:tcPr>
            <w:tcW w:w="6908" w:type="dxa"/>
            <w:tcMar>
              <w:top w:w="28" w:type="dxa"/>
              <w:left w:w="57" w:type="dxa"/>
              <w:bottom w:w="57" w:type="dxa"/>
              <w:right w:w="57" w:type="dxa"/>
            </w:tcMar>
            <w:vAlign w:val="center"/>
          </w:tcPr>
          <w:p w14:paraId="12D92CF0"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Zum</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innerbetrieblichen</w:t>
            </w:r>
            <w:r w:rsidRPr="00BE3A0E">
              <w:rPr>
                <w:rFonts w:ascii="Arial Narrow" w:hAnsi="Arial Narrow"/>
                <w:color w:val="231F20"/>
                <w:spacing w:val="-5"/>
                <w:sz w:val="16"/>
                <w:lang w:val="de-DE"/>
              </w:rPr>
              <w:t xml:space="preserve"> </w:t>
            </w:r>
            <w:r w:rsidRPr="00BE3A0E">
              <w:rPr>
                <w:rFonts w:ascii="Arial Narrow" w:hAnsi="Arial Narrow"/>
                <w:color w:val="231F20"/>
                <w:sz w:val="16"/>
                <w:lang w:val="de-DE"/>
              </w:rPr>
              <w:t>Transport</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geeignete</w:t>
            </w:r>
            <w:r w:rsidRPr="00BE3A0E">
              <w:rPr>
                <w:rFonts w:ascii="Arial Narrow" w:hAnsi="Arial Narrow"/>
                <w:color w:val="231F20"/>
                <w:spacing w:val="-4"/>
                <w:sz w:val="16"/>
                <w:lang w:val="de-DE"/>
              </w:rPr>
              <w:t xml:space="preserve"> </w:t>
            </w:r>
            <w:r w:rsidRPr="00BE3A0E">
              <w:rPr>
                <w:rFonts w:ascii="Arial Narrow" w:hAnsi="Arial Narrow"/>
                <w:color w:val="231F20"/>
                <w:sz w:val="16"/>
                <w:lang w:val="de-DE"/>
              </w:rPr>
              <w:t>Transportwagen</w:t>
            </w:r>
            <w:r w:rsidRPr="00BE3A0E">
              <w:rPr>
                <w:rFonts w:ascii="Arial Narrow" w:hAnsi="Arial Narrow"/>
                <w:color w:val="231F20"/>
                <w:spacing w:val="-3"/>
                <w:sz w:val="16"/>
                <w:lang w:val="de-DE"/>
              </w:rPr>
              <w:t xml:space="preserve"> </w:t>
            </w:r>
            <w:r w:rsidRPr="00BE3A0E">
              <w:rPr>
                <w:rFonts w:ascii="Arial Narrow" w:hAnsi="Arial Narrow"/>
                <w:color w:val="231F20"/>
                <w:sz w:val="16"/>
                <w:lang w:val="de-DE"/>
              </w:rPr>
              <w:t>oder</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Sicherungsvorrichtungen</w:t>
            </w:r>
            <w:r w:rsidRPr="00BE3A0E">
              <w:rPr>
                <w:rFonts w:ascii="Arial Narrow" w:hAnsi="Arial Narrow"/>
                <w:color w:val="231F20"/>
                <w:spacing w:val="-2"/>
                <w:sz w:val="16"/>
                <w:lang w:val="de-DE"/>
              </w:rPr>
              <w:t xml:space="preserve"> nutzen.</w:t>
            </w:r>
          </w:p>
        </w:tc>
        <w:tc>
          <w:tcPr>
            <w:tcW w:w="709" w:type="dxa"/>
            <w:shd w:val="clear" w:color="auto" w:fill="D1D3D4"/>
            <w:tcMar>
              <w:top w:w="28" w:type="dxa"/>
              <w:left w:w="57" w:type="dxa"/>
              <w:bottom w:w="57" w:type="dxa"/>
              <w:right w:w="57" w:type="dxa"/>
            </w:tcMar>
          </w:tcPr>
          <w:p w14:paraId="309D9DF9"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1375508366"/>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29C2286F"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1073628791"/>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0932F446" w14:textId="77777777" w:rsidTr="00EB0124">
        <w:trPr>
          <w:trHeight w:val="260"/>
        </w:trPr>
        <w:tc>
          <w:tcPr>
            <w:tcW w:w="454" w:type="dxa"/>
            <w:tcBorders>
              <w:left w:val="single" w:sz="4" w:space="0" w:color="FFFFFF" w:themeColor="background1"/>
            </w:tcBorders>
            <w:tcMar>
              <w:top w:w="28" w:type="dxa"/>
              <w:left w:w="57" w:type="dxa"/>
              <w:bottom w:w="57" w:type="dxa"/>
              <w:right w:w="57" w:type="dxa"/>
            </w:tcMar>
            <w:vAlign w:val="center"/>
          </w:tcPr>
          <w:p w14:paraId="4AFFF566" w14:textId="77777777" w:rsidR="002A7846" w:rsidRPr="00BE3A0E" w:rsidRDefault="002A7846" w:rsidP="00EB0124">
            <w:pPr>
              <w:pStyle w:val="TableParagraph"/>
              <w:ind w:left="118"/>
              <w:rPr>
                <w:rFonts w:ascii="Arial Narrow" w:hAnsi="Arial Narrow"/>
                <w:sz w:val="16"/>
              </w:rPr>
            </w:pPr>
            <w:r w:rsidRPr="00BE3A0E">
              <w:rPr>
                <w:rFonts w:ascii="Arial Narrow" w:hAnsi="Arial Narrow"/>
                <w:color w:val="231F20"/>
                <w:spacing w:val="-5"/>
                <w:sz w:val="16"/>
              </w:rPr>
              <w:t>11.</w:t>
            </w:r>
          </w:p>
        </w:tc>
        <w:tc>
          <w:tcPr>
            <w:tcW w:w="6908" w:type="dxa"/>
            <w:tcMar>
              <w:top w:w="28" w:type="dxa"/>
              <w:left w:w="57" w:type="dxa"/>
              <w:bottom w:w="57" w:type="dxa"/>
              <w:right w:w="57" w:type="dxa"/>
            </w:tcMar>
            <w:vAlign w:val="center"/>
          </w:tcPr>
          <w:p w14:paraId="58762EAF"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Nur zugelassene</w:t>
            </w:r>
            <w:r w:rsidRPr="00BE3A0E">
              <w:rPr>
                <w:rFonts w:ascii="Arial Narrow" w:hAnsi="Arial Narrow"/>
                <w:color w:val="231F20"/>
                <w:spacing w:val="-8"/>
                <w:sz w:val="16"/>
                <w:lang w:val="de-DE"/>
              </w:rPr>
              <w:t xml:space="preserve"> </w:t>
            </w:r>
            <w:r w:rsidRPr="00BE3A0E">
              <w:rPr>
                <w:rFonts w:ascii="Arial Narrow" w:hAnsi="Arial Narrow"/>
                <w:color w:val="231F20"/>
                <w:sz w:val="16"/>
                <w:lang w:val="de-DE"/>
              </w:rPr>
              <w:t>Armaturen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und</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 xml:space="preserve">Druckminderer </w:t>
            </w:r>
            <w:r w:rsidRPr="00BE3A0E">
              <w:rPr>
                <w:rFonts w:ascii="Arial Narrow" w:hAnsi="Arial Narrow"/>
                <w:color w:val="231F20"/>
                <w:spacing w:val="-2"/>
                <w:sz w:val="16"/>
                <w:lang w:val="de-DE"/>
              </w:rPr>
              <w:t>verwenden.</w:t>
            </w:r>
          </w:p>
        </w:tc>
        <w:tc>
          <w:tcPr>
            <w:tcW w:w="709" w:type="dxa"/>
            <w:shd w:val="clear" w:color="auto" w:fill="D1D3D4"/>
            <w:tcMar>
              <w:top w:w="28" w:type="dxa"/>
              <w:left w:w="57" w:type="dxa"/>
              <w:bottom w:w="57" w:type="dxa"/>
              <w:right w:w="57" w:type="dxa"/>
            </w:tcMar>
          </w:tcPr>
          <w:p w14:paraId="48E9C73D"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88623313"/>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4B8D5CEE"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2073651888"/>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2BF14AA1" w14:textId="77777777" w:rsidTr="00EB0124">
        <w:trPr>
          <w:trHeight w:val="265"/>
        </w:trPr>
        <w:tc>
          <w:tcPr>
            <w:tcW w:w="454" w:type="dxa"/>
            <w:tcBorders>
              <w:left w:val="single" w:sz="4" w:space="0" w:color="FFFFFF" w:themeColor="background1"/>
            </w:tcBorders>
            <w:tcMar>
              <w:top w:w="28" w:type="dxa"/>
              <w:left w:w="57" w:type="dxa"/>
              <w:bottom w:w="57" w:type="dxa"/>
              <w:right w:w="57" w:type="dxa"/>
            </w:tcMar>
            <w:vAlign w:val="center"/>
          </w:tcPr>
          <w:p w14:paraId="02D1E4CB" w14:textId="77777777" w:rsidR="002A7846" w:rsidRPr="00BE3A0E" w:rsidRDefault="002A7846" w:rsidP="00EB0124">
            <w:pPr>
              <w:pStyle w:val="TableParagraph"/>
              <w:ind w:left="109"/>
              <w:rPr>
                <w:rFonts w:ascii="Arial Narrow" w:hAnsi="Arial Narrow"/>
                <w:sz w:val="16"/>
              </w:rPr>
            </w:pPr>
            <w:r w:rsidRPr="00BE3A0E">
              <w:rPr>
                <w:rFonts w:ascii="Arial Narrow" w:hAnsi="Arial Narrow"/>
                <w:color w:val="231F20"/>
                <w:spacing w:val="-5"/>
                <w:sz w:val="16"/>
              </w:rPr>
              <w:t>12.</w:t>
            </w:r>
          </w:p>
        </w:tc>
        <w:tc>
          <w:tcPr>
            <w:tcW w:w="6908" w:type="dxa"/>
            <w:tcMar>
              <w:top w:w="28" w:type="dxa"/>
              <w:left w:w="57" w:type="dxa"/>
              <w:bottom w:w="57" w:type="dxa"/>
              <w:right w:w="57" w:type="dxa"/>
            </w:tcMar>
            <w:vAlign w:val="center"/>
          </w:tcPr>
          <w:p w14:paraId="4942FE89"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Nach</w:t>
            </w:r>
            <w:r w:rsidRPr="00BE3A0E">
              <w:rPr>
                <w:rFonts w:ascii="Arial Narrow" w:hAnsi="Arial Narrow"/>
                <w:color w:val="231F20"/>
                <w:spacing w:val="-5"/>
                <w:sz w:val="16"/>
                <w:lang w:val="de-DE"/>
              </w:rPr>
              <w:t xml:space="preserve"> </w:t>
            </w:r>
            <w:r w:rsidRPr="00BE3A0E">
              <w:rPr>
                <w:rFonts w:ascii="Arial Narrow" w:hAnsi="Arial Narrow"/>
                <w:color w:val="231F20"/>
                <w:sz w:val="16"/>
                <w:lang w:val="de-DE"/>
              </w:rPr>
              <w:t>dem</w:t>
            </w:r>
            <w:r w:rsidRPr="00BE3A0E">
              <w:rPr>
                <w:rFonts w:ascii="Arial Narrow" w:hAnsi="Arial Narrow"/>
                <w:color w:val="231F20"/>
                <w:spacing w:val="-9"/>
                <w:sz w:val="16"/>
                <w:lang w:val="de-DE"/>
              </w:rPr>
              <w:t xml:space="preserve"> </w:t>
            </w:r>
            <w:r w:rsidRPr="00BE3A0E">
              <w:rPr>
                <w:rFonts w:ascii="Arial Narrow" w:hAnsi="Arial Narrow"/>
                <w:color w:val="231F20"/>
                <w:sz w:val="16"/>
                <w:lang w:val="de-DE"/>
              </w:rPr>
              <w:t>Anschluss</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ist</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eine</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Dichtheitsprüfung</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verpflichtend</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(z.</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B.</w:t>
            </w:r>
            <w:r w:rsidRPr="00BE3A0E">
              <w:rPr>
                <w:rFonts w:ascii="Arial Narrow" w:hAnsi="Arial Narrow"/>
                <w:color w:val="231F20"/>
                <w:spacing w:val="-1"/>
                <w:sz w:val="16"/>
                <w:lang w:val="de-DE"/>
              </w:rPr>
              <w:t xml:space="preserve"> </w:t>
            </w:r>
            <w:proofErr w:type="spellStart"/>
            <w:r w:rsidRPr="00BE3A0E">
              <w:rPr>
                <w:rFonts w:ascii="Arial Narrow" w:hAnsi="Arial Narrow"/>
                <w:color w:val="231F20"/>
                <w:spacing w:val="-2"/>
                <w:sz w:val="16"/>
                <w:lang w:val="de-DE"/>
              </w:rPr>
              <w:t>Lecksuchspray</w:t>
            </w:r>
            <w:proofErr w:type="spellEnd"/>
            <w:r w:rsidRPr="00BE3A0E">
              <w:rPr>
                <w:rFonts w:ascii="Arial Narrow" w:hAnsi="Arial Narrow"/>
                <w:color w:val="231F20"/>
                <w:spacing w:val="-2"/>
                <w:sz w:val="16"/>
                <w:lang w:val="de-DE"/>
              </w:rPr>
              <w:t>).</w:t>
            </w:r>
          </w:p>
        </w:tc>
        <w:tc>
          <w:tcPr>
            <w:tcW w:w="709" w:type="dxa"/>
            <w:shd w:val="clear" w:color="auto" w:fill="D1D3D4"/>
            <w:tcMar>
              <w:top w:w="28" w:type="dxa"/>
              <w:left w:w="57" w:type="dxa"/>
              <w:bottom w:w="57" w:type="dxa"/>
              <w:right w:w="57" w:type="dxa"/>
            </w:tcMar>
          </w:tcPr>
          <w:p w14:paraId="2A2BAFDB"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744680430"/>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6906261E"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269742514"/>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rsidRPr="00BE3A0E" w14:paraId="4D88A1E5" w14:textId="77777777" w:rsidTr="00EB0124">
        <w:trPr>
          <w:trHeight w:val="351"/>
        </w:trPr>
        <w:tc>
          <w:tcPr>
            <w:tcW w:w="8921" w:type="dxa"/>
            <w:gridSpan w:val="4"/>
            <w:tcBorders>
              <w:left w:val="single" w:sz="4" w:space="0" w:color="FFFFFF" w:themeColor="background1"/>
              <w:right w:val="single" w:sz="4" w:space="0" w:color="FFFFFF" w:themeColor="background1"/>
            </w:tcBorders>
            <w:shd w:val="clear" w:color="auto" w:fill="009FDA"/>
            <w:tcMar>
              <w:top w:w="28" w:type="dxa"/>
              <w:left w:w="57" w:type="dxa"/>
              <w:bottom w:w="57" w:type="dxa"/>
              <w:right w:w="57" w:type="dxa"/>
            </w:tcMar>
            <w:vAlign w:val="center"/>
          </w:tcPr>
          <w:p w14:paraId="62C8D462" w14:textId="77777777" w:rsidR="002A7846" w:rsidRPr="00BE3A0E" w:rsidRDefault="002A7846" w:rsidP="00EB0124">
            <w:pPr>
              <w:pStyle w:val="TableParagraph"/>
              <w:spacing w:before="60"/>
              <w:ind w:left="170"/>
              <w:rPr>
                <w:rFonts w:ascii="Arial Narrow" w:hAnsi="Arial Narrow"/>
                <w:b/>
                <w:bCs/>
                <w:sz w:val="20"/>
                <w:lang w:val="de-DE"/>
              </w:rPr>
            </w:pPr>
            <w:r w:rsidRPr="00BE3A0E">
              <w:rPr>
                <w:rFonts w:ascii="Arial Narrow" w:hAnsi="Arial Narrow"/>
                <w:b/>
                <w:bCs/>
                <w:color w:val="FFFFFF"/>
                <w:sz w:val="20"/>
                <w:lang w:val="de-DE"/>
              </w:rPr>
              <w:t>4.</w:t>
            </w:r>
            <w:r w:rsidRPr="00BE3A0E">
              <w:rPr>
                <w:rFonts w:ascii="Arial Narrow" w:hAnsi="Arial Narrow"/>
                <w:b/>
                <w:bCs/>
                <w:color w:val="FFFFFF"/>
                <w:spacing w:val="-4"/>
                <w:sz w:val="20"/>
                <w:lang w:val="de-DE"/>
              </w:rPr>
              <w:t xml:space="preserve"> </w:t>
            </w:r>
            <w:r w:rsidRPr="00BE3A0E">
              <w:rPr>
                <w:rFonts w:ascii="Arial Narrow" w:hAnsi="Arial Narrow"/>
                <w:b/>
                <w:bCs/>
                <w:color w:val="FFFFFF"/>
                <w:sz w:val="20"/>
                <w:lang w:val="de-DE"/>
              </w:rPr>
              <w:t>Verhalten</w:t>
            </w:r>
            <w:r w:rsidRPr="00BE3A0E">
              <w:rPr>
                <w:rFonts w:ascii="Arial Narrow" w:hAnsi="Arial Narrow"/>
                <w:b/>
                <w:bCs/>
                <w:color w:val="FFFFFF"/>
                <w:spacing w:val="-3"/>
                <w:sz w:val="20"/>
                <w:lang w:val="de-DE"/>
              </w:rPr>
              <w:t xml:space="preserve"> </w:t>
            </w:r>
            <w:r w:rsidRPr="00BE3A0E">
              <w:rPr>
                <w:rFonts w:ascii="Arial Narrow" w:hAnsi="Arial Narrow"/>
                <w:b/>
                <w:bCs/>
                <w:color w:val="FFFFFF"/>
                <w:sz w:val="20"/>
                <w:lang w:val="de-DE"/>
              </w:rPr>
              <w:t>im</w:t>
            </w:r>
            <w:r w:rsidRPr="00BE3A0E">
              <w:rPr>
                <w:rFonts w:ascii="Arial Narrow" w:hAnsi="Arial Narrow"/>
                <w:b/>
                <w:bCs/>
                <w:color w:val="FFFFFF"/>
                <w:spacing w:val="-3"/>
                <w:sz w:val="20"/>
                <w:lang w:val="de-DE"/>
              </w:rPr>
              <w:t xml:space="preserve"> </w:t>
            </w:r>
            <w:r w:rsidRPr="00BE3A0E">
              <w:rPr>
                <w:rFonts w:ascii="Arial Narrow" w:hAnsi="Arial Narrow"/>
                <w:b/>
                <w:bCs/>
                <w:color w:val="FFFFFF"/>
                <w:sz w:val="20"/>
                <w:lang w:val="de-DE"/>
              </w:rPr>
              <w:t>Stör-</w:t>
            </w:r>
            <w:r w:rsidRPr="00BE3A0E">
              <w:rPr>
                <w:rFonts w:ascii="Arial Narrow" w:hAnsi="Arial Narrow"/>
                <w:b/>
                <w:bCs/>
                <w:color w:val="FFFFFF"/>
                <w:spacing w:val="-3"/>
                <w:sz w:val="20"/>
                <w:lang w:val="de-DE"/>
              </w:rPr>
              <w:t xml:space="preserve"> </w:t>
            </w:r>
            <w:r w:rsidRPr="00BE3A0E">
              <w:rPr>
                <w:rFonts w:ascii="Arial Narrow" w:hAnsi="Arial Narrow"/>
                <w:b/>
                <w:bCs/>
                <w:color w:val="FFFFFF"/>
                <w:sz w:val="20"/>
                <w:lang w:val="de-DE"/>
              </w:rPr>
              <w:t>oder</w:t>
            </w:r>
            <w:r w:rsidRPr="00BE3A0E">
              <w:rPr>
                <w:rFonts w:ascii="Arial Narrow" w:hAnsi="Arial Narrow"/>
                <w:b/>
                <w:bCs/>
                <w:color w:val="FFFFFF"/>
                <w:spacing w:val="-3"/>
                <w:sz w:val="20"/>
                <w:lang w:val="de-DE"/>
              </w:rPr>
              <w:t xml:space="preserve"> </w:t>
            </w:r>
            <w:r w:rsidRPr="00BE3A0E">
              <w:rPr>
                <w:rFonts w:ascii="Arial Narrow" w:hAnsi="Arial Narrow"/>
                <w:b/>
                <w:bCs/>
                <w:color w:val="FFFFFF"/>
                <w:spacing w:val="-2"/>
                <w:sz w:val="20"/>
                <w:lang w:val="de-DE"/>
              </w:rPr>
              <w:t>Notfall</w:t>
            </w:r>
          </w:p>
        </w:tc>
      </w:tr>
      <w:tr w:rsidR="00EB0124" w14:paraId="75813C13" w14:textId="77777777" w:rsidTr="00EB0124">
        <w:trPr>
          <w:trHeight w:val="255"/>
        </w:trPr>
        <w:tc>
          <w:tcPr>
            <w:tcW w:w="454" w:type="dxa"/>
            <w:tcBorders>
              <w:left w:val="single" w:sz="4" w:space="0" w:color="FFFFFF" w:themeColor="background1"/>
              <w:bottom w:val="single" w:sz="4" w:space="0" w:color="545454"/>
            </w:tcBorders>
            <w:tcMar>
              <w:top w:w="28" w:type="dxa"/>
              <w:left w:w="57" w:type="dxa"/>
              <w:bottom w:w="57" w:type="dxa"/>
              <w:right w:w="57" w:type="dxa"/>
            </w:tcMar>
            <w:vAlign w:val="center"/>
          </w:tcPr>
          <w:p w14:paraId="0DB7B66C" w14:textId="77777777" w:rsidR="002A7846" w:rsidRPr="00BE3A0E" w:rsidRDefault="002A7846" w:rsidP="00EB0124">
            <w:pPr>
              <w:pStyle w:val="TableParagraph"/>
              <w:spacing w:before="27"/>
              <w:ind w:left="109"/>
              <w:rPr>
                <w:rFonts w:ascii="Arial Narrow" w:hAnsi="Arial Narrow"/>
                <w:sz w:val="16"/>
              </w:rPr>
            </w:pPr>
            <w:r w:rsidRPr="00BE3A0E">
              <w:rPr>
                <w:rFonts w:ascii="Arial Narrow" w:hAnsi="Arial Narrow"/>
                <w:color w:val="231F20"/>
                <w:spacing w:val="-5"/>
                <w:sz w:val="16"/>
              </w:rPr>
              <w:t>13.</w:t>
            </w:r>
          </w:p>
        </w:tc>
        <w:tc>
          <w:tcPr>
            <w:tcW w:w="6908" w:type="dxa"/>
            <w:tcBorders>
              <w:bottom w:val="single" w:sz="4" w:space="0" w:color="545454"/>
            </w:tcBorders>
            <w:tcMar>
              <w:top w:w="28" w:type="dxa"/>
              <w:left w:w="57" w:type="dxa"/>
              <w:bottom w:w="57" w:type="dxa"/>
              <w:right w:w="57" w:type="dxa"/>
            </w:tcMar>
            <w:vAlign w:val="center"/>
          </w:tcPr>
          <w:p w14:paraId="5BDDF3BF" w14:textId="77777777" w:rsidR="002A7846" w:rsidRPr="00BE3A0E" w:rsidRDefault="002A7846" w:rsidP="00EB0124">
            <w:pPr>
              <w:pStyle w:val="TableParagraph"/>
              <w:spacing w:before="27"/>
              <w:ind w:left="169"/>
              <w:rPr>
                <w:rFonts w:ascii="Arial Narrow" w:hAnsi="Arial Narrow"/>
                <w:sz w:val="16"/>
                <w:lang w:val="de-DE"/>
              </w:rPr>
            </w:pPr>
            <w:r w:rsidRPr="00BE3A0E">
              <w:rPr>
                <w:rFonts w:ascii="Arial Narrow" w:hAnsi="Arial Narrow"/>
                <w:color w:val="231F20"/>
                <w:sz w:val="16"/>
                <w:lang w:val="de-DE"/>
              </w:rPr>
              <w:t>Bei</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Gasgeruch</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oder</w:t>
            </w:r>
            <w:r w:rsidRPr="00BE3A0E">
              <w:rPr>
                <w:rFonts w:ascii="Arial Narrow" w:hAnsi="Arial Narrow"/>
                <w:color w:val="231F20"/>
                <w:spacing w:val="-8"/>
                <w:sz w:val="16"/>
                <w:lang w:val="de-DE"/>
              </w:rPr>
              <w:t xml:space="preserve"> </w:t>
            </w:r>
            <w:r w:rsidRPr="00BE3A0E">
              <w:rPr>
                <w:rFonts w:ascii="Arial Narrow" w:hAnsi="Arial Narrow"/>
                <w:color w:val="231F20"/>
                <w:sz w:val="16"/>
                <w:lang w:val="de-DE"/>
              </w:rPr>
              <w:t>Austritt sofort Bereich</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räumen, warnen, lüften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und</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 xml:space="preserve">Notruf </w:t>
            </w:r>
            <w:r w:rsidRPr="00BE3A0E">
              <w:rPr>
                <w:rFonts w:ascii="Arial Narrow" w:hAnsi="Arial Narrow"/>
                <w:color w:val="231F20"/>
                <w:spacing w:val="-2"/>
                <w:sz w:val="16"/>
                <w:lang w:val="de-DE"/>
              </w:rPr>
              <w:t>absetzen.</w:t>
            </w:r>
          </w:p>
        </w:tc>
        <w:tc>
          <w:tcPr>
            <w:tcW w:w="709" w:type="dxa"/>
            <w:tcBorders>
              <w:bottom w:val="single" w:sz="4" w:space="0" w:color="545454"/>
            </w:tcBorders>
            <w:shd w:val="clear" w:color="auto" w:fill="D1D3D4"/>
            <w:tcMar>
              <w:top w:w="28" w:type="dxa"/>
              <w:left w:w="57" w:type="dxa"/>
              <w:bottom w:w="57" w:type="dxa"/>
              <w:right w:w="57" w:type="dxa"/>
            </w:tcMar>
          </w:tcPr>
          <w:p w14:paraId="6CDCCE29" w14:textId="77777777" w:rsidR="002A7846" w:rsidRPr="00BE3A0E" w:rsidRDefault="00000000" w:rsidP="002A7846">
            <w:pPr>
              <w:pStyle w:val="TableParagraph"/>
              <w:spacing w:before="56"/>
              <w:jc w:val="center"/>
              <w:rPr>
                <w:rFonts w:ascii="Arial Narrow" w:hAnsi="Arial Narrow"/>
                <w:sz w:val="16"/>
              </w:rPr>
            </w:pPr>
            <w:sdt>
              <w:sdtPr>
                <w:rPr>
                  <w:rFonts w:ascii="Arial Narrow" w:eastAsia="MS Gothic" w:hAnsi="Arial Narrow"/>
                  <w:color w:val="535353" w:themeColor="accent6" w:themeShade="80"/>
                  <w:sz w:val="16"/>
                  <w:szCs w:val="16"/>
                </w:rPr>
                <w:id w:val="-61806728"/>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bottom w:val="single" w:sz="4" w:space="0" w:color="545454"/>
              <w:right w:val="single" w:sz="4" w:space="0" w:color="FFFFFF" w:themeColor="background1"/>
            </w:tcBorders>
            <w:shd w:val="clear" w:color="auto" w:fill="D1D3D4"/>
            <w:tcMar>
              <w:top w:w="28" w:type="dxa"/>
              <w:left w:w="57" w:type="dxa"/>
              <w:bottom w:w="57" w:type="dxa"/>
              <w:right w:w="57" w:type="dxa"/>
            </w:tcMar>
          </w:tcPr>
          <w:p w14:paraId="6DDDEAAF" w14:textId="77777777" w:rsidR="002A7846" w:rsidRPr="00BE3A0E" w:rsidRDefault="00000000" w:rsidP="002A7846">
            <w:pPr>
              <w:pStyle w:val="TableParagraph"/>
              <w:spacing w:before="56"/>
              <w:ind w:right="1"/>
              <w:jc w:val="center"/>
              <w:rPr>
                <w:rFonts w:ascii="Arial Narrow" w:hAnsi="Arial Narrow"/>
                <w:sz w:val="16"/>
              </w:rPr>
            </w:pPr>
            <w:sdt>
              <w:sdtPr>
                <w:rPr>
                  <w:rFonts w:ascii="Arial Narrow" w:eastAsia="MS Gothic" w:hAnsi="Arial Narrow"/>
                  <w:color w:val="535353" w:themeColor="accent6" w:themeShade="80"/>
                  <w:sz w:val="16"/>
                  <w:szCs w:val="16"/>
                </w:rPr>
                <w:id w:val="419838239"/>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EB0124" w14:paraId="4FF50D53" w14:textId="77777777" w:rsidTr="00EB0124">
        <w:trPr>
          <w:trHeight w:val="260"/>
        </w:trPr>
        <w:tc>
          <w:tcPr>
            <w:tcW w:w="454" w:type="dxa"/>
            <w:tcBorders>
              <w:top w:val="single" w:sz="4" w:space="0" w:color="545454"/>
              <w:left w:val="single" w:sz="4" w:space="0" w:color="FFFFFF" w:themeColor="background1"/>
              <w:bottom w:val="single" w:sz="4" w:space="0" w:color="545454"/>
            </w:tcBorders>
            <w:tcMar>
              <w:top w:w="28" w:type="dxa"/>
              <w:left w:w="57" w:type="dxa"/>
              <w:bottom w:w="57" w:type="dxa"/>
              <w:right w:w="57" w:type="dxa"/>
            </w:tcMar>
            <w:vAlign w:val="center"/>
          </w:tcPr>
          <w:p w14:paraId="79EA9285" w14:textId="77777777" w:rsidR="002A7846" w:rsidRPr="00BE3A0E" w:rsidRDefault="002A7846" w:rsidP="00EB0124">
            <w:pPr>
              <w:pStyle w:val="TableParagraph"/>
              <w:ind w:left="109"/>
              <w:rPr>
                <w:rFonts w:ascii="Arial Narrow" w:hAnsi="Arial Narrow"/>
                <w:sz w:val="16"/>
              </w:rPr>
            </w:pPr>
            <w:r w:rsidRPr="00BE3A0E">
              <w:rPr>
                <w:rFonts w:ascii="Arial Narrow" w:hAnsi="Arial Narrow"/>
                <w:color w:val="231F20"/>
                <w:spacing w:val="-5"/>
                <w:sz w:val="16"/>
              </w:rPr>
              <w:t>14.</w:t>
            </w:r>
          </w:p>
        </w:tc>
        <w:tc>
          <w:tcPr>
            <w:tcW w:w="6908" w:type="dxa"/>
            <w:tcBorders>
              <w:top w:val="single" w:sz="4" w:space="0" w:color="545454"/>
              <w:bottom w:val="single" w:sz="4" w:space="0" w:color="545454"/>
            </w:tcBorders>
            <w:tcMar>
              <w:top w:w="28" w:type="dxa"/>
              <w:left w:w="57" w:type="dxa"/>
              <w:bottom w:w="57" w:type="dxa"/>
              <w:right w:w="57" w:type="dxa"/>
            </w:tcMar>
            <w:vAlign w:val="center"/>
          </w:tcPr>
          <w:p w14:paraId="3703EEA1"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Zündquellen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vermeiden: keine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elektrischen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Geräte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 xml:space="preserve">ein- oder </w:t>
            </w:r>
            <w:r w:rsidRPr="00BE3A0E">
              <w:rPr>
                <w:rFonts w:ascii="Arial Narrow" w:hAnsi="Arial Narrow"/>
                <w:color w:val="231F20"/>
                <w:spacing w:val="-2"/>
                <w:sz w:val="16"/>
                <w:lang w:val="de-DE"/>
              </w:rPr>
              <w:t>ausschalten.</w:t>
            </w:r>
          </w:p>
        </w:tc>
        <w:tc>
          <w:tcPr>
            <w:tcW w:w="709" w:type="dxa"/>
            <w:tcBorders>
              <w:top w:val="single" w:sz="4" w:space="0" w:color="545454"/>
              <w:bottom w:val="single" w:sz="4" w:space="0" w:color="545454"/>
            </w:tcBorders>
            <w:shd w:val="clear" w:color="auto" w:fill="D1D3D4"/>
            <w:tcMar>
              <w:top w:w="28" w:type="dxa"/>
              <w:left w:w="57" w:type="dxa"/>
              <w:bottom w:w="57" w:type="dxa"/>
              <w:right w:w="57" w:type="dxa"/>
            </w:tcMar>
          </w:tcPr>
          <w:p w14:paraId="2CE66923"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1471474912"/>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top w:val="single" w:sz="4" w:space="0" w:color="545454"/>
              <w:bottom w:val="single" w:sz="4" w:space="0" w:color="545454"/>
              <w:right w:val="single" w:sz="4" w:space="0" w:color="FFFFFF" w:themeColor="background1"/>
            </w:tcBorders>
            <w:shd w:val="clear" w:color="auto" w:fill="D1D3D4"/>
            <w:tcMar>
              <w:top w:w="28" w:type="dxa"/>
              <w:left w:w="57" w:type="dxa"/>
              <w:bottom w:w="57" w:type="dxa"/>
              <w:right w:w="57" w:type="dxa"/>
            </w:tcMar>
          </w:tcPr>
          <w:p w14:paraId="1E5C249B"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1291503076"/>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1DA077AE" w14:textId="77777777" w:rsidTr="00EB0124">
        <w:trPr>
          <w:trHeight w:val="260"/>
        </w:trPr>
        <w:tc>
          <w:tcPr>
            <w:tcW w:w="454" w:type="dxa"/>
            <w:tcBorders>
              <w:top w:val="single" w:sz="4" w:space="0" w:color="545454"/>
              <w:left w:val="single" w:sz="4" w:space="0" w:color="FFFFFF" w:themeColor="background1"/>
            </w:tcBorders>
            <w:tcMar>
              <w:top w:w="28" w:type="dxa"/>
              <w:left w:w="57" w:type="dxa"/>
              <w:bottom w:w="57" w:type="dxa"/>
              <w:right w:w="57" w:type="dxa"/>
            </w:tcMar>
            <w:vAlign w:val="center"/>
          </w:tcPr>
          <w:p w14:paraId="070CF9C7" w14:textId="77777777" w:rsidR="002A7846" w:rsidRPr="00BE3A0E" w:rsidRDefault="002A7846" w:rsidP="00EB0124">
            <w:pPr>
              <w:pStyle w:val="TableParagraph"/>
              <w:ind w:left="109"/>
              <w:rPr>
                <w:rFonts w:ascii="Arial Narrow" w:hAnsi="Arial Narrow"/>
                <w:sz w:val="16"/>
              </w:rPr>
            </w:pPr>
            <w:r w:rsidRPr="00BE3A0E">
              <w:rPr>
                <w:rFonts w:ascii="Arial Narrow" w:hAnsi="Arial Narrow"/>
                <w:color w:val="231F20"/>
                <w:spacing w:val="-5"/>
                <w:sz w:val="16"/>
              </w:rPr>
              <w:t>15.</w:t>
            </w:r>
          </w:p>
        </w:tc>
        <w:tc>
          <w:tcPr>
            <w:tcW w:w="6908" w:type="dxa"/>
            <w:tcBorders>
              <w:top w:val="single" w:sz="4" w:space="0" w:color="545454"/>
            </w:tcBorders>
            <w:tcMar>
              <w:top w:w="28" w:type="dxa"/>
              <w:left w:w="57" w:type="dxa"/>
              <w:bottom w:w="57" w:type="dxa"/>
              <w:right w:w="57" w:type="dxa"/>
            </w:tcMar>
            <w:vAlign w:val="center"/>
          </w:tcPr>
          <w:p w14:paraId="17D70BDB" w14:textId="77777777" w:rsidR="002A7846" w:rsidRPr="00BE3A0E" w:rsidRDefault="002A7846" w:rsidP="00EB0124">
            <w:pPr>
              <w:pStyle w:val="TableParagraph"/>
              <w:ind w:left="169"/>
              <w:rPr>
                <w:rFonts w:ascii="Arial Narrow" w:hAnsi="Arial Narrow"/>
                <w:sz w:val="16"/>
                <w:lang w:val="de-DE"/>
              </w:rPr>
            </w:pPr>
            <w:r w:rsidRPr="00BE3A0E">
              <w:rPr>
                <w:rFonts w:ascii="Arial Narrow" w:hAnsi="Arial Narrow"/>
                <w:color w:val="231F20"/>
                <w:sz w:val="16"/>
                <w:lang w:val="de-DE"/>
              </w:rPr>
              <w:t>Undichte</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oder beschädigte</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Flaschen</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kennzeichnen</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und</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aus</w:t>
            </w:r>
            <w:r w:rsidRPr="00BE3A0E">
              <w:rPr>
                <w:rFonts w:ascii="Arial Narrow" w:hAnsi="Arial Narrow"/>
                <w:color w:val="231F20"/>
                <w:spacing w:val="-2"/>
                <w:sz w:val="16"/>
                <w:lang w:val="de-DE"/>
              </w:rPr>
              <w:t xml:space="preserve"> </w:t>
            </w:r>
            <w:r w:rsidRPr="00BE3A0E">
              <w:rPr>
                <w:rFonts w:ascii="Arial Narrow" w:hAnsi="Arial Narrow"/>
                <w:color w:val="231F20"/>
                <w:sz w:val="16"/>
                <w:lang w:val="de-DE"/>
              </w:rPr>
              <w:t>dem</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Betrieb</w:t>
            </w:r>
            <w:r w:rsidRPr="00BE3A0E">
              <w:rPr>
                <w:rFonts w:ascii="Arial Narrow" w:hAnsi="Arial Narrow"/>
                <w:color w:val="231F20"/>
                <w:spacing w:val="-1"/>
                <w:sz w:val="16"/>
                <w:lang w:val="de-DE"/>
              </w:rPr>
              <w:t xml:space="preserve"> </w:t>
            </w:r>
            <w:r w:rsidRPr="00BE3A0E">
              <w:rPr>
                <w:rFonts w:ascii="Arial Narrow" w:hAnsi="Arial Narrow"/>
                <w:color w:val="231F20"/>
                <w:spacing w:val="-2"/>
                <w:sz w:val="16"/>
                <w:lang w:val="de-DE"/>
              </w:rPr>
              <w:t>entfernen.</w:t>
            </w:r>
          </w:p>
        </w:tc>
        <w:tc>
          <w:tcPr>
            <w:tcW w:w="709" w:type="dxa"/>
            <w:tcBorders>
              <w:top w:val="single" w:sz="4" w:space="0" w:color="545454"/>
            </w:tcBorders>
            <w:shd w:val="clear" w:color="auto" w:fill="D1D3D4"/>
            <w:tcMar>
              <w:top w:w="28" w:type="dxa"/>
              <w:left w:w="57" w:type="dxa"/>
              <w:bottom w:w="57" w:type="dxa"/>
              <w:right w:w="57" w:type="dxa"/>
            </w:tcMar>
          </w:tcPr>
          <w:p w14:paraId="2FEE8BC1" w14:textId="77777777" w:rsidR="002A7846" w:rsidRPr="00BE3A0E" w:rsidRDefault="00000000" w:rsidP="002A7846">
            <w:pPr>
              <w:pStyle w:val="TableParagraph"/>
              <w:spacing w:before="61"/>
              <w:jc w:val="center"/>
              <w:rPr>
                <w:rFonts w:ascii="Arial Narrow" w:hAnsi="Arial Narrow"/>
                <w:sz w:val="16"/>
              </w:rPr>
            </w:pPr>
            <w:sdt>
              <w:sdtPr>
                <w:rPr>
                  <w:rFonts w:ascii="Arial Narrow" w:eastAsia="MS Gothic" w:hAnsi="Arial Narrow"/>
                  <w:color w:val="535353" w:themeColor="accent6" w:themeShade="80"/>
                  <w:sz w:val="16"/>
                  <w:szCs w:val="16"/>
                </w:rPr>
                <w:id w:val="1215616387"/>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top w:val="single" w:sz="4" w:space="0" w:color="545454"/>
              <w:right w:val="single" w:sz="4" w:space="0" w:color="FFFFFF" w:themeColor="background1"/>
            </w:tcBorders>
            <w:shd w:val="clear" w:color="auto" w:fill="D1D3D4"/>
            <w:tcMar>
              <w:top w:w="28" w:type="dxa"/>
              <w:left w:w="57" w:type="dxa"/>
              <w:bottom w:w="57" w:type="dxa"/>
              <w:right w:w="57" w:type="dxa"/>
            </w:tcMar>
          </w:tcPr>
          <w:p w14:paraId="6D74319E" w14:textId="77777777" w:rsidR="002A7846" w:rsidRPr="00BE3A0E" w:rsidRDefault="00000000" w:rsidP="002A7846">
            <w:pPr>
              <w:pStyle w:val="TableParagraph"/>
              <w:spacing w:before="61"/>
              <w:ind w:right="1"/>
              <w:jc w:val="center"/>
              <w:rPr>
                <w:rFonts w:ascii="Arial Narrow" w:hAnsi="Arial Narrow"/>
                <w:sz w:val="16"/>
              </w:rPr>
            </w:pPr>
            <w:sdt>
              <w:sdtPr>
                <w:rPr>
                  <w:rFonts w:ascii="Arial Narrow" w:eastAsia="MS Gothic" w:hAnsi="Arial Narrow"/>
                  <w:color w:val="535353" w:themeColor="accent6" w:themeShade="80"/>
                  <w:sz w:val="16"/>
                  <w:szCs w:val="16"/>
                </w:rPr>
                <w:id w:val="-386183695"/>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0C0E5C3A" w14:textId="77777777" w:rsidTr="00EB0124">
        <w:trPr>
          <w:trHeight w:val="289"/>
        </w:trPr>
        <w:tc>
          <w:tcPr>
            <w:tcW w:w="454" w:type="dxa"/>
            <w:tcBorders>
              <w:left w:val="single" w:sz="4" w:space="0" w:color="FFFFFF" w:themeColor="background1"/>
            </w:tcBorders>
            <w:tcMar>
              <w:top w:w="28" w:type="dxa"/>
              <w:left w:w="57" w:type="dxa"/>
              <w:bottom w:w="57" w:type="dxa"/>
              <w:right w:w="57" w:type="dxa"/>
            </w:tcMar>
            <w:vAlign w:val="center"/>
          </w:tcPr>
          <w:p w14:paraId="301C1CAA" w14:textId="77777777" w:rsidR="002A7846" w:rsidRPr="00BE3A0E" w:rsidRDefault="002A7846" w:rsidP="00EB0124">
            <w:pPr>
              <w:pStyle w:val="TableParagraph"/>
              <w:ind w:left="109"/>
              <w:rPr>
                <w:rFonts w:ascii="Arial Narrow" w:hAnsi="Arial Narrow"/>
                <w:sz w:val="16"/>
              </w:rPr>
            </w:pPr>
            <w:r w:rsidRPr="00BE3A0E">
              <w:rPr>
                <w:rFonts w:ascii="Arial Narrow" w:hAnsi="Arial Narrow"/>
                <w:color w:val="231F20"/>
                <w:spacing w:val="-5"/>
                <w:sz w:val="16"/>
              </w:rPr>
              <w:t>16.</w:t>
            </w:r>
          </w:p>
        </w:tc>
        <w:tc>
          <w:tcPr>
            <w:tcW w:w="6908" w:type="dxa"/>
            <w:tcMar>
              <w:top w:w="28" w:type="dxa"/>
              <w:left w:w="57" w:type="dxa"/>
              <w:bottom w:w="57" w:type="dxa"/>
              <w:right w:w="57" w:type="dxa"/>
            </w:tcMar>
            <w:vAlign w:val="center"/>
          </w:tcPr>
          <w:p w14:paraId="4184600D" w14:textId="77777777" w:rsidR="002A7846" w:rsidRPr="00BE3A0E" w:rsidRDefault="002A7846" w:rsidP="00EB0124">
            <w:pPr>
              <w:pStyle w:val="TableParagraph"/>
              <w:ind w:left="169"/>
              <w:rPr>
                <w:rFonts w:ascii="Arial Narrow" w:hAnsi="Arial Narrow"/>
                <w:sz w:val="16"/>
              </w:rPr>
            </w:pPr>
            <w:r w:rsidRPr="00BE3A0E">
              <w:rPr>
                <w:rFonts w:ascii="Arial Narrow" w:hAnsi="Arial Narrow"/>
                <w:color w:val="231F20"/>
                <w:sz w:val="16"/>
              </w:rPr>
              <w:t>Eigenschutz</w:t>
            </w:r>
            <w:r w:rsidRPr="00BE3A0E">
              <w:rPr>
                <w:rFonts w:ascii="Arial Narrow" w:hAnsi="Arial Narrow"/>
                <w:color w:val="231F20"/>
                <w:spacing w:val="-5"/>
                <w:sz w:val="16"/>
              </w:rPr>
              <w:t xml:space="preserve"> </w:t>
            </w:r>
            <w:r w:rsidRPr="00BE3A0E">
              <w:rPr>
                <w:rFonts w:ascii="Arial Narrow" w:hAnsi="Arial Narrow"/>
                <w:color w:val="231F20"/>
                <w:sz w:val="16"/>
              </w:rPr>
              <w:t>hat</w:t>
            </w:r>
            <w:r w:rsidRPr="00BE3A0E">
              <w:rPr>
                <w:rFonts w:ascii="Arial Narrow" w:hAnsi="Arial Narrow"/>
                <w:color w:val="231F20"/>
                <w:spacing w:val="-1"/>
                <w:sz w:val="16"/>
              </w:rPr>
              <w:t xml:space="preserve"> </w:t>
            </w:r>
            <w:r w:rsidRPr="00BE3A0E">
              <w:rPr>
                <w:rFonts w:ascii="Arial Narrow" w:hAnsi="Arial Narrow"/>
                <w:color w:val="231F20"/>
                <w:sz w:val="16"/>
              </w:rPr>
              <w:t>oberste</w:t>
            </w:r>
            <w:r w:rsidRPr="00BE3A0E">
              <w:rPr>
                <w:rFonts w:ascii="Arial Narrow" w:hAnsi="Arial Narrow"/>
                <w:color w:val="231F20"/>
                <w:spacing w:val="-2"/>
                <w:sz w:val="16"/>
              </w:rPr>
              <w:t xml:space="preserve"> </w:t>
            </w:r>
            <w:r w:rsidRPr="00BE3A0E">
              <w:rPr>
                <w:rFonts w:ascii="Arial Narrow" w:hAnsi="Arial Narrow"/>
                <w:color w:val="231F20"/>
                <w:sz w:val="16"/>
              </w:rPr>
              <w:t>Priorität:</w:t>
            </w:r>
            <w:r w:rsidRPr="00BE3A0E">
              <w:rPr>
                <w:rFonts w:ascii="Arial Narrow" w:hAnsi="Arial Narrow"/>
                <w:color w:val="231F20"/>
                <w:spacing w:val="-1"/>
                <w:sz w:val="16"/>
              </w:rPr>
              <w:t xml:space="preserve"> </w:t>
            </w:r>
            <w:r w:rsidRPr="00BE3A0E">
              <w:rPr>
                <w:rFonts w:ascii="Arial Narrow" w:hAnsi="Arial Narrow"/>
                <w:color w:val="231F20"/>
                <w:sz w:val="16"/>
              </w:rPr>
              <w:t>nur</w:t>
            </w:r>
            <w:r w:rsidRPr="00BE3A0E">
              <w:rPr>
                <w:rFonts w:ascii="Arial Narrow" w:hAnsi="Arial Narrow"/>
                <w:color w:val="231F20"/>
                <w:spacing w:val="-1"/>
                <w:sz w:val="16"/>
              </w:rPr>
              <w:t xml:space="preserve"> </w:t>
            </w:r>
            <w:r w:rsidRPr="00BE3A0E">
              <w:rPr>
                <w:rFonts w:ascii="Arial Narrow" w:hAnsi="Arial Narrow"/>
                <w:color w:val="231F20"/>
                <w:sz w:val="16"/>
              </w:rPr>
              <w:t>eingreifen,</w:t>
            </w:r>
            <w:r w:rsidRPr="00BE3A0E">
              <w:rPr>
                <w:rFonts w:ascii="Arial Narrow" w:hAnsi="Arial Narrow"/>
                <w:color w:val="231F20"/>
                <w:spacing w:val="-1"/>
                <w:sz w:val="16"/>
              </w:rPr>
              <w:t xml:space="preserve"> </w:t>
            </w:r>
            <w:r w:rsidRPr="00BE3A0E">
              <w:rPr>
                <w:rFonts w:ascii="Arial Narrow" w:hAnsi="Arial Narrow"/>
                <w:color w:val="231F20"/>
                <w:sz w:val="16"/>
              </w:rPr>
              <w:t>wenn</w:t>
            </w:r>
            <w:r w:rsidRPr="00BE3A0E">
              <w:rPr>
                <w:rFonts w:ascii="Arial Narrow" w:hAnsi="Arial Narrow"/>
                <w:color w:val="231F20"/>
                <w:spacing w:val="-2"/>
                <w:sz w:val="16"/>
              </w:rPr>
              <w:t xml:space="preserve"> </w:t>
            </w:r>
            <w:r w:rsidRPr="00BE3A0E">
              <w:rPr>
                <w:rFonts w:ascii="Arial Narrow" w:hAnsi="Arial Narrow"/>
                <w:color w:val="231F20"/>
                <w:sz w:val="16"/>
              </w:rPr>
              <w:t>keine</w:t>
            </w:r>
            <w:r w:rsidRPr="00BE3A0E">
              <w:rPr>
                <w:rFonts w:ascii="Arial Narrow" w:hAnsi="Arial Narrow"/>
                <w:color w:val="231F20"/>
                <w:spacing w:val="-2"/>
                <w:sz w:val="16"/>
              </w:rPr>
              <w:t xml:space="preserve"> </w:t>
            </w:r>
            <w:r w:rsidRPr="00BE3A0E">
              <w:rPr>
                <w:rFonts w:ascii="Arial Narrow" w:hAnsi="Arial Narrow"/>
                <w:color w:val="231F20"/>
                <w:sz w:val="16"/>
              </w:rPr>
              <w:t>Gefahr</w:t>
            </w:r>
            <w:r w:rsidRPr="00BE3A0E">
              <w:rPr>
                <w:rFonts w:ascii="Arial Narrow" w:hAnsi="Arial Narrow"/>
                <w:color w:val="231F20"/>
                <w:spacing w:val="-1"/>
                <w:sz w:val="16"/>
              </w:rPr>
              <w:t xml:space="preserve"> </w:t>
            </w:r>
            <w:r w:rsidRPr="00BE3A0E">
              <w:rPr>
                <w:rFonts w:ascii="Arial Narrow" w:hAnsi="Arial Narrow"/>
                <w:color w:val="231F20"/>
                <w:spacing w:val="-2"/>
                <w:sz w:val="16"/>
              </w:rPr>
              <w:t>besteht.</w:t>
            </w:r>
          </w:p>
        </w:tc>
        <w:tc>
          <w:tcPr>
            <w:tcW w:w="709" w:type="dxa"/>
            <w:shd w:val="clear" w:color="auto" w:fill="D1D3D4"/>
            <w:tcMar>
              <w:top w:w="28" w:type="dxa"/>
              <w:left w:w="57" w:type="dxa"/>
              <w:bottom w:w="57" w:type="dxa"/>
              <w:right w:w="57" w:type="dxa"/>
            </w:tcMar>
          </w:tcPr>
          <w:p w14:paraId="0E65B8B4" w14:textId="77777777" w:rsidR="002A7846" w:rsidRPr="00BE3A0E" w:rsidRDefault="00000000" w:rsidP="002A7846">
            <w:pPr>
              <w:pStyle w:val="TableParagraph"/>
              <w:spacing w:before="75"/>
              <w:jc w:val="center"/>
              <w:rPr>
                <w:rFonts w:ascii="Arial Narrow" w:hAnsi="Arial Narrow"/>
                <w:sz w:val="16"/>
              </w:rPr>
            </w:pPr>
            <w:sdt>
              <w:sdtPr>
                <w:rPr>
                  <w:rFonts w:ascii="Arial Narrow" w:eastAsia="MS Gothic" w:hAnsi="Arial Narrow"/>
                  <w:color w:val="535353" w:themeColor="accent6" w:themeShade="80"/>
                  <w:sz w:val="16"/>
                  <w:szCs w:val="16"/>
                </w:rPr>
                <w:id w:val="-8757141"/>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c>
          <w:tcPr>
            <w:tcW w:w="850" w:type="dxa"/>
            <w:tcBorders>
              <w:right w:val="single" w:sz="4" w:space="0" w:color="FFFFFF" w:themeColor="background1"/>
            </w:tcBorders>
            <w:shd w:val="clear" w:color="auto" w:fill="D1D3D4"/>
            <w:tcMar>
              <w:top w:w="28" w:type="dxa"/>
              <w:left w:w="57" w:type="dxa"/>
              <w:bottom w:w="57" w:type="dxa"/>
              <w:right w:w="57" w:type="dxa"/>
            </w:tcMar>
          </w:tcPr>
          <w:p w14:paraId="6F6B8D08" w14:textId="77777777" w:rsidR="002A7846" w:rsidRPr="00BE3A0E" w:rsidRDefault="00000000" w:rsidP="002A7846">
            <w:pPr>
              <w:pStyle w:val="TableParagraph"/>
              <w:spacing w:before="75"/>
              <w:ind w:right="1"/>
              <w:jc w:val="center"/>
              <w:rPr>
                <w:rFonts w:ascii="Arial Narrow" w:hAnsi="Arial Narrow"/>
                <w:sz w:val="16"/>
              </w:rPr>
            </w:pPr>
            <w:sdt>
              <w:sdtPr>
                <w:rPr>
                  <w:rFonts w:ascii="Arial Narrow" w:eastAsia="MS Gothic" w:hAnsi="Arial Narrow"/>
                  <w:color w:val="535353" w:themeColor="accent6" w:themeShade="80"/>
                  <w:sz w:val="16"/>
                  <w:szCs w:val="16"/>
                </w:rPr>
                <w:id w:val="-1912918980"/>
                <w14:checkbox>
                  <w14:checked w14:val="0"/>
                  <w14:checkedState w14:val="2612" w14:font="MS Gothic"/>
                  <w14:uncheckedState w14:val="2610" w14:font="MS Gothic"/>
                </w14:checkbox>
              </w:sdtPr>
              <w:sdtContent>
                <w:r w:rsidR="002A7846" w:rsidRPr="00BE3A0E">
                  <w:rPr>
                    <w:rFonts w:ascii="Segoe UI Symbol" w:eastAsia="MS Gothic" w:hAnsi="Segoe UI Symbol" w:cs="Segoe UI Symbol"/>
                    <w:color w:val="535353" w:themeColor="accent6" w:themeShade="80"/>
                    <w:sz w:val="16"/>
                    <w:szCs w:val="16"/>
                  </w:rPr>
                  <w:t>☐</w:t>
                </w:r>
              </w:sdtContent>
            </w:sdt>
          </w:p>
        </w:tc>
      </w:tr>
      <w:tr w:rsidR="002A7846" w14:paraId="558F49E8" w14:textId="77777777" w:rsidTr="00EB0124">
        <w:trPr>
          <w:trHeight w:val="287"/>
        </w:trPr>
        <w:tc>
          <w:tcPr>
            <w:tcW w:w="8921" w:type="dxa"/>
            <w:gridSpan w:val="4"/>
            <w:tcBorders>
              <w:left w:val="single" w:sz="4" w:space="0" w:color="FFFFFF" w:themeColor="background1"/>
              <w:bottom w:val="single" w:sz="4" w:space="0" w:color="545454" w:themeColor="text1"/>
              <w:right w:val="single" w:sz="4" w:space="0" w:color="FFFFFF" w:themeColor="background1"/>
            </w:tcBorders>
            <w:tcMar>
              <w:top w:w="28" w:type="dxa"/>
              <w:left w:w="57" w:type="dxa"/>
              <w:bottom w:w="57" w:type="dxa"/>
              <w:right w:w="57" w:type="dxa"/>
            </w:tcMar>
            <w:vAlign w:val="center"/>
          </w:tcPr>
          <w:p w14:paraId="1DF4DB57" w14:textId="77777777" w:rsidR="002A7846" w:rsidRPr="00BE3A0E" w:rsidRDefault="002A7846" w:rsidP="00EB0124">
            <w:pPr>
              <w:pStyle w:val="TableParagraph"/>
              <w:ind w:left="170"/>
              <w:rPr>
                <w:rFonts w:ascii="Arial Narrow" w:hAnsi="Arial Narrow"/>
                <w:sz w:val="16"/>
              </w:rPr>
            </w:pPr>
            <w:r w:rsidRPr="00BE3A0E">
              <w:rPr>
                <w:rFonts w:ascii="Arial Narrow" w:hAnsi="Arial Narrow"/>
                <w:color w:val="231F20"/>
                <w:sz w:val="16"/>
                <w:lang w:val="de-DE"/>
              </w:rPr>
              <w:t>Diese</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Unterweisung</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ist jährlich</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zu</w:t>
            </w:r>
            <w:r w:rsidRPr="00BE3A0E">
              <w:rPr>
                <w:rFonts w:ascii="Arial Narrow" w:hAnsi="Arial Narrow"/>
                <w:color w:val="231F20"/>
                <w:spacing w:val="-1"/>
                <w:sz w:val="16"/>
                <w:lang w:val="de-DE"/>
              </w:rPr>
              <w:t xml:space="preserve"> </w:t>
            </w:r>
            <w:r w:rsidRPr="00BE3A0E">
              <w:rPr>
                <w:rFonts w:ascii="Arial Narrow" w:hAnsi="Arial Narrow"/>
                <w:color w:val="231F20"/>
                <w:sz w:val="16"/>
                <w:lang w:val="de-DE"/>
              </w:rPr>
              <w:t xml:space="preserve">wiederholen. </w:t>
            </w:r>
            <w:proofErr w:type="spellStart"/>
            <w:r w:rsidRPr="00BE3A0E">
              <w:rPr>
                <w:rFonts w:ascii="Arial Narrow" w:hAnsi="Arial Narrow"/>
                <w:color w:val="231F20"/>
                <w:sz w:val="16"/>
              </w:rPr>
              <w:t>Betriebsinterne</w:t>
            </w:r>
            <w:proofErr w:type="spellEnd"/>
            <w:r w:rsidRPr="00BE3A0E">
              <w:rPr>
                <w:rFonts w:ascii="Arial Narrow" w:hAnsi="Arial Narrow"/>
                <w:color w:val="231F20"/>
                <w:spacing w:val="-1"/>
                <w:sz w:val="16"/>
              </w:rPr>
              <w:t xml:space="preserve"> </w:t>
            </w:r>
            <w:proofErr w:type="spellStart"/>
            <w:r w:rsidRPr="00BE3A0E">
              <w:rPr>
                <w:rFonts w:ascii="Arial Narrow" w:hAnsi="Arial Narrow"/>
                <w:color w:val="231F20"/>
                <w:sz w:val="16"/>
              </w:rPr>
              <w:t>Besonderheiten</w:t>
            </w:r>
            <w:proofErr w:type="spellEnd"/>
            <w:r w:rsidRPr="00BE3A0E">
              <w:rPr>
                <w:rFonts w:ascii="Arial Narrow" w:hAnsi="Arial Narrow"/>
                <w:color w:val="231F20"/>
                <w:spacing w:val="-1"/>
                <w:sz w:val="16"/>
              </w:rPr>
              <w:t xml:space="preserve"> </w:t>
            </w:r>
            <w:proofErr w:type="spellStart"/>
            <w:r w:rsidRPr="00BE3A0E">
              <w:rPr>
                <w:rFonts w:ascii="Arial Narrow" w:hAnsi="Arial Narrow"/>
                <w:color w:val="231F20"/>
                <w:sz w:val="16"/>
              </w:rPr>
              <w:t>sind</w:t>
            </w:r>
            <w:proofErr w:type="spellEnd"/>
            <w:r w:rsidRPr="00BE3A0E">
              <w:rPr>
                <w:rFonts w:ascii="Arial Narrow" w:hAnsi="Arial Narrow"/>
                <w:color w:val="231F20"/>
                <w:spacing w:val="-1"/>
                <w:sz w:val="16"/>
              </w:rPr>
              <w:t xml:space="preserve"> </w:t>
            </w:r>
            <w:proofErr w:type="spellStart"/>
            <w:r w:rsidRPr="00BE3A0E">
              <w:rPr>
                <w:rFonts w:ascii="Arial Narrow" w:hAnsi="Arial Narrow"/>
                <w:color w:val="231F20"/>
                <w:sz w:val="16"/>
              </w:rPr>
              <w:t>ergänzend</w:t>
            </w:r>
            <w:proofErr w:type="spellEnd"/>
            <w:r w:rsidRPr="00BE3A0E">
              <w:rPr>
                <w:rFonts w:ascii="Arial Narrow" w:hAnsi="Arial Narrow"/>
                <w:color w:val="231F20"/>
                <w:spacing w:val="-1"/>
                <w:sz w:val="16"/>
              </w:rPr>
              <w:t xml:space="preserve"> </w:t>
            </w:r>
            <w:r w:rsidRPr="00BE3A0E">
              <w:rPr>
                <w:rFonts w:ascii="Arial Narrow" w:hAnsi="Arial Narrow"/>
                <w:color w:val="231F20"/>
                <w:sz w:val="16"/>
              </w:rPr>
              <w:t>zu</w:t>
            </w:r>
            <w:r w:rsidRPr="00BE3A0E">
              <w:rPr>
                <w:rFonts w:ascii="Arial Narrow" w:hAnsi="Arial Narrow"/>
                <w:color w:val="231F20"/>
                <w:spacing w:val="-1"/>
                <w:sz w:val="16"/>
              </w:rPr>
              <w:t xml:space="preserve"> </w:t>
            </w:r>
            <w:r w:rsidRPr="00BE3A0E">
              <w:rPr>
                <w:rFonts w:ascii="Arial Narrow" w:hAnsi="Arial Narrow"/>
                <w:color w:val="231F20"/>
                <w:spacing w:val="-2"/>
                <w:sz w:val="16"/>
              </w:rPr>
              <w:t>vermitteln.</w:t>
            </w:r>
          </w:p>
        </w:tc>
      </w:tr>
    </w:tbl>
    <w:p w14:paraId="3A37DE75" w14:textId="77777777" w:rsidR="002A7846" w:rsidRPr="00A14163" w:rsidRDefault="002A7846" w:rsidP="00432B3D">
      <w:pPr>
        <w:rPr>
          <w:rFonts w:ascii="Arial" w:hAnsi="Arial"/>
          <w:sz w:val="20"/>
          <w:szCs w:val="20"/>
        </w:rPr>
      </w:pPr>
    </w:p>
    <w:sectPr w:rsidR="002A7846" w:rsidRPr="00A14163"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9290" w14:textId="77777777" w:rsidR="00F328DF" w:rsidRDefault="00F328DF" w:rsidP="008B0457">
      <w:pPr>
        <w:spacing w:line="240" w:lineRule="auto"/>
      </w:pPr>
      <w:r>
        <w:separator/>
      </w:r>
    </w:p>
  </w:endnote>
  <w:endnote w:type="continuationSeparator" w:id="0">
    <w:p w14:paraId="7E88F119" w14:textId="77777777" w:rsidR="00F328DF" w:rsidRDefault="00F328DF"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tennaCond Medium">
    <w:altName w:val="Calibri"/>
    <w:panose1 w:val="02000606000000020004"/>
    <w:charset w:val="4D"/>
    <w:family w:val="auto"/>
    <w:pitch w:val="variable"/>
    <w:sig w:usb0="800000AF" w:usb1="5000204A" w:usb2="00000000" w:usb3="00000000" w:csb0="00000001" w:csb1="00000000"/>
  </w:font>
  <w:font w:name="AntennaCond Light">
    <w:altName w:val="Calibri"/>
    <w:panose1 w:val="02000506000000020004"/>
    <w:charset w:val="4D"/>
    <w:family w:val="auto"/>
    <w:pitch w:val="variable"/>
    <w:sig w:usb0="800000AF" w:usb1="5000204A" w:usb2="00000000" w:usb3="00000000" w:csb0="00000001" w:csb1="00000000"/>
  </w:font>
  <w:font w:name="AntennaCond Bold">
    <w:altName w:val="Calibri"/>
    <w:panose1 w:val="02000503000000020004"/>
    <w:charset w:val="4D"/>
    <w:family w:val="auto"/>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variable"/>
    <w:sig w:usb0="8000002F" w:usb1="40000048" w:usb2="00000000" w:usb3="00000000" w:csb0="00000111" w:csb1="00000000"/>
  </w:font>
  <w:font w:name="Frutiger-Cn">
    <w:altName w:val="Calibri"/>
    <w:panose1 w:val="00000000000000000000"/>
    <w:charset w:val="4D"/>
    <w:family w:val="auto"/>
    <w:pitch w:val="variable"/>
    <w:sig w:usb0="8000002F" w:usb1="40000048" w:usb2="00000000" w:usb3="00000000" w:csb0="00000111" w:csb1="00000000"/>
  </w:font>
  <w:font w:name="Minion Pro">
    <w:panose1 w:val="02040503050306020203"/>
    <w:charset w:val="00"/>
    <w:family w:val="roman"/>
    <w:pitch w:val="variable"/>
    <w:sig w:usb0="60000287" w:usb1="00000001" w:usb2="00000000" w:usb3="00000000" w:csb0="0000019F" w:csb1="00000000"/>
  </w:font>
  <w:font w:name="ITC Zapf Dingbats Std">
    <w:altName w:val="Calibri"/>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E434" w14:textId="77777777" w:rsidR="00FA7223" w:rsidRDefault="00FA72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13F38A5E"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FA7223">
      <w:rPr>
        <w:rFonts w:asciiTheme="majorHAnsi" w:hAnsiTheme="majorHAnsi" w:cstheme="majorHAnsi"/>
        <w:sz w:val="18"/>
        <w:lang w:bidi="de-DE"/>
      </w:rPr>
      <w:t>6</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8D5BDB">
      <w:rPr>
        <w:rFonts w:asciiTheme="majorHAnsi" w:hAnsiTheme="majorHAnsi" w:cstheme="majorHAnsi"/>
        <w:sz w:val="18"/>
        <w:lang w:bidi="de-DE"/>
      </w:rPr>
      <w:t>Sven</w:t>
    </w:r>
    <w:r w:rsidR="00FA0561">
      <w:rPr>
        <w:rFonts w:asciiTheme="majorHAnsi" w:hAnsiTheme="majorHAnsi" w:cstheme="majorHAnsi"/>
        <w:sz w:val="18"/>
        <w:lang w:bidi="de-DE"/>
      </w:rPr>
      <w:t xml:space="preserve">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E180" w14:textId="77777777" w:rsidR="00FA7223" w:rsidRDefault="00FA72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74C1" w14:textId="77777777" w:rsidR="00F328DF" w:rsidRDefault="00F328DF" w:rsidP="008B0457">
      <w:pPr>
        <w:spacing w:line="240" w:lineRule="auto"/>
      </w:pPr>
      <w:r>
        <w:separator/>
      </w:r>
    </w:p>
  </w:footnote>
  <w:footnote w:type="continuationSeparator" w:id="0">
    <w:p w14:paraId="694F6CD1" w14:textId="77777777" w:rsidR="00F328DF" w:rsidRDefault="00F328DF"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18DD" w14:textId="77777777" w:rsidR="00FA7223" w:rsidRDefault="00FA72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23F8" w14:textId="77777777" w:rsidR="00FA7223" w:rsidRDefault="00FA72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3478"/>
    <w:rsid w:val="000515D2"/>
    <w:rsid w:val="000612AD"/>
    <w:rsid w:val="00063E65"/>
    <w:rsid w:val="000744CA"/>
    <w:rsid w:val="0008600B"/>
    <w:rsid w:val="000A4833"/>
    <w:rsid w:val="000D23DD"/>
    <w:rsid w:val="000D6C3B"/>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A7846"/>
    <w:rsid w:val="002B1C90"/>
    <w:rsid w:val="002C600E"/>
    <w:rsid w:val="002C71E0"/>
    <w:rsid w:val="002D5565"/>
    <w:rsid w:val="002D7B55"/>
    <w:rsid w:val="002E639A"/>
    <w:rsid w:val="002E6447"/>
    <w:rsid w:val="002F34EA"/>
    <w:rsid w:val="002F5B22"/>
    <w:rsid w:val="003250D7"/>
    <w:rsid w:val="00326441"/>
    <w:rsid w:val="003732F7"/>
    <w:rsid w:val="003A0D3C"/>
    <w:rsid w:val="003A65AD"/>
    <w:rsid w:val="003A77CE"/>
    <w:rsid w:val="003B65D9"/>
    <w:rsid w:val="003C0924"/>
    <w:rsid w:val="003D54A1"/>
    <w:rsid w:val="003D5E2E"/>
    <w:rsid w:val="003F4E49"/>
    <w:rsid w:val="004030F1"/>
    <w:rsid w:val="0040690E"/>
    <w:rsid w:val="00417F61"/>
    <w:rsid w:val="00432B3D"/>
    <w:rsid w:val="004419C2"/>
    <w:rsid w:val="00464C3E"/>
    <w:rsid w:val="004675B1"/>
    <w:rsid w:val="00475570"/>
    <w:rsid w:val="00482E45"/>
    <w:rsid w:val="00495150"/>
    <w:rsid w:val="004E44CB"/>
    <w:rsid w:val="00514635"/>
    <w:rsid w:val="0054718B"/>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643AB"/>
    <w:rsid w:val="007734BC"/>
    <w:rsid w:val="00776B85"/>
    <w:rsid w:val="007C7D7A"/>
    <w:rsid w:val="0081053B"/>
    <w:rsid w:val="00811147"/>
    <w:rsid w:val="00815129"/>
    <w:rsid w:val="00821F37"/>
    <w:rsid w:val="00830B61"/>
    <w:rsid w:val="00892E8A"/>
    <w:rsid w:val="00893C02"/>
    <w:rsid w:val="00895DBA"/>
    <w:rsid w:val="0089787D"/>
    <w:rsid w:val="008B0457"/>
    <w:rsid w:val="008B230C"/>
    <w:rsid w:val="008B7478"/>
    <w:rsid w:val="008C18C6"/>
    <w:rsid w:val="008C7275"/>
    <w:rsid w:val="008D5BDB"/>
    <w:rsid w:val="00920634"/>
    <w:rsid w:val="00977F7E"/>
    <w:rsid w:val="009852EE"/>
    <w:rsid w:val="00995BB5"/>
    <w:rsid w:val="00996B94"/>
    <w:rsid w:val="009974F2"/>
    <w:rsid w:val="009A64AB"/>
    <w:rsid w:val="009D18DC"/>
    <w:rsid w:val="009D3714"/>
    <w:rsid w:val="009D63AF"/>
    <w:rsid w:val="009D6A13"/>
    <w:rsid w:val="009E47CE"/>
    <w:rsid w:val="00A11F79"/>
    <w:rsid w:val="00A14163"/>
    <w:rsid w:val="00A23DFF"/>
    <w:rsid w:val="00A27BBA"/>
    <w:rsid w:val="00A34118"/>
    <w:rsid w:val="00A40BB2"/>
    <w:rsid w:val="00A45C9C"/>
    <w:rsid w:val="00A54F06"/>
    <w:rsid w:val="00A60EE2"/>
    <w:rsid w:val="00A62703"/>
    <w:rsid w:val="00A74F75"/>
    <w:rsid w:val="00A8172B"/>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BE3A0E"/>
    <w:rsid w:val="00BF20BC"/>
    <w:rsid w:val="00C03E5D"/>
    <w:rsid w:val="00C112E9"/>
    <w:rsid w:val="00C17865"/>
    <w:rsid w:val="00C5780F"/>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61F4"/>
    <w:rsid w:val="00D41208"/>
    <w:rsid w:val="00D44607"/>
    <w:rsid w:val="00D465FC"/>
    <w:rsid w:val="00D52671"/>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06D9C"/>
    <w:rsid w:val="00E17578"/>
    <w:rsid w:val="00E42E27"/>
    <w:rsid w:val="00E527E0"/>
    <w:rsid w:val="00E5412A"/>
    <w:rsid w:val="00E71676"/>
    <w:rsid w:val="00E77CA6"/>
    <w:rsid w:val="00EB0124"/>
    <w:rsid w:val="00EB4377"/>
    <w:rsid w:val="00EB6006"/>
    <w:rsid w:val="00EC085E"/>
    <w:rsid w:val="00EC0E2A"/>
    <w:rsid w:val="00ED6C76"/>
    <w:rsid w:val="00EE14B4"/>
    <w:rsid w:val="00EF2AF3"/>
    <w:rsid w:val="00EF4B51"/>
    <w:rsid w:val="00F06AF6"/>
    <w:rsid w:val="00F2775B"/>
    <w:rsid w:val="00F328DF"/>
    <w:rsid w:val="00F330AB"/>
    <w:rsid w:val="00F3567E"/>
    <w:rsid w:val="00F474CF"/>
    <w:rsid w:val="00F504F3"/>
    <w:rsid w:val="00F53C15"/>
    <w:rsid w:val="00F5564F"/>
    <w:rsid w:val="00F600FE"/>
    <w:rsid w:val="00F62284"/>
    <w:rsid w:val="00F6243E"/>
    <w:rsid w:val="00F81369"/>
    <w:rsid w:val="00F864EC"/>
    <w:rsid w:val="00F92D18"/>
    <w:rsid w:val="00F93095"/>
    <w:rsid w:val="00F97203"/>
    <w:rsid w:val="00FA01D9"/>
    <w:rsid w:val="00FA0561"/>
    <w:rsid w:val="00FA0816"/>
    <w:rsid w:val="00FA60BD"/>
    <w:rsid w:val="00FA6D89"/>
    <w:rsid w:val="00FA7223"/>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F81369"/>
    <w:pPr>
      <w:autoSpaceDE w:val="0"/>
      <w:autoSpaceDN w:val="0"/>
      <w:adjustRightInd w:val="0"/>
      <w:spacing w:before="170" w:after="0" w:line="300" w:lineRule="atLeast"/>
      <w:jc w:val="both"/>
      <w:textAlignment w:val="center"/>
    </w:pPr>
    <w:rPr>
      <w:rFonts w:ascii="Arial Narrow" w:hAnsi="Arial Narrow" w:cs="AntennaCond Medium"/>
      <w:b/>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F81369"/>
    <w:pPr>
      <w:keepNext/>
      <w:keepLines/>
      <w:spacing w:line="580" w:lineRule="atLeast"/>
    </w:pPr>
    <w:rPr>
      <w:rFonts w:ascii="Arial" w:hAnsi="Arial"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 w:type="paragraph" w:styleId="berarbeitung">
    <w:name w:val="Revision"/>
    <w:hidden/>
    <w:semiHidden/>
    <w:rsid w:val="002A7846"/>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352</Words>
  <Characters>2291</Characters>
  <Application>Microsoft Office Word</Application>
  <DocSecurity>0</DocSecurity>
  <Lines>86</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2026-03-24T18:47:00Z</dcterms:created>
  <dcterms:modified xsi:type="dcterms:W3CDTF">2026-03-24T18:47:00Z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