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337CE26" w:rsidR="00C53075" w:rsidRDefault="0079360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5F1B59" w:rsidRPr="005F1B5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Sicherheit von Servicepersonal im Aussendienst</w:t>
      </w:r>
    </w:p>
    <w:p w14:paraId="13C5BF7E" w14:textId="77777777" w:rsidR="005F1B59" w:rsidRPr="005F1B59" w:rsidRDefault="005F1B59" w:rsidP="005F1B59"/>
    <w:tbl>
      <w:tblPr>
        <w:tblStyle w:val="Tabellenraster"/>
        <w:tblW w:w="1003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567"/>
        <w:gridCol w:w="709"/>
        <w:gridCol w:w="1814"/>
      </w:tblGrid>
      <w:tr w:rsidR="005F1B59" w:rsidRPr="00495639" w14:paraId="3529F08F" w14:textId="7631B003" w:rsidTr="005F1B59">
        <w:trPr>
          <w:trHeight w:val="227"/>
        </w:trPr>
        <w:tc>
          <w:tcPr>
            <w:tcW w:w="6941" w:type="dxa"/>
            <w:gridSpan w:val="2"/>
            <w:shd w:val="clear" w:color="auto" w:fill="0070C0"/>
          </w:tcPr>
          <w:p w14:paraId="36FAB1E7" w14:textId="77777777" w:rsidR="005F1B59" w:rsidRPr="00A532C6" w:rsidRDefault="005F1B59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shd w:val="clear" w:color="auto" w:fill="0070C0"/>
          </w:tcPr>
          <w:p w14:paraId="4A87CAAD" w14:textId="77777777" w:rsidR="005F1B59" w:rsidRPr="005F1B59" w:rsidRDefault="005F1B59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F1B5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5F1B59" w:rsidRPr="005F1B59" w:rsidRDefault="005F1B59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F1B5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1814" w:type="dxa"/>
            <w:shd w:val="clear" w:color="auto" w:fill="0070C0"/>
          </w:tcPr>
          <w:p w14:paraId="6B3A677C" w14:textId="23F292B4" w:rsidR="005F1B59" w:rsidRPr="005F1B59" w:rsidRDefault="005F1B59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proofErr w:type="spellStart"/>
            <w:r w:rsidRPr="005F1B59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Massnahme</w:t>
            </w:r>
            <w:proofErr w:type="spellEnd"/>
          </w:p>
        </w:tc>
      </w:tr>
      <w:tr w:rsidR="005F1B59" w:rsidRPr="00495639" w14:paraId="4E74151D" w14:textId="77777777" w:rsidTr="00A34D0B">
        <w:trPr>
          <w:trHeight w:val="227"/>
        </w:trPr>
        <w:tc>
          <w:tcPr>
            <w:tcW w:w="10031" w:type="dxa"/>
            <w:gridSpan w:val="5"/>
            <w:shd w:val="clear" w:color="auto" w:fill="8DB3E2" w:themeFill="text2" w:themeFillTint="66"/>
          </w:tcPr>
          <w:p w14:paraId="7CBF357E" w14:textId="27B0CF8C" w:rsidR="005F1B59" w:rsidRPr="005F1B59" w:rsidRDefault="005F1B59" w:rsidP="005F1B5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1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Organisatorische </w:t>
            </w:r>
            <w:proofErr w:type="spellStart"/>
            <w:r w:rsidRPr="005F1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Schutzmassnahmen</w:t>
            </w:r>
            <w:proofErr w:type="spellEnd"/>
          </w:p>
        </w:tc>
      </w:tr>
      <w:tr w:rsidR="005F1B59" w:rsidRPr="00B615E3" w14:paraId="77E6B11B" w14:textId="3AA0FEC0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5F1B59" w:rsidRPr="00546305" w:rsidRDefault="005F1B59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14:paraId="0F242B65" w14:textId="67F10250" w:rsidR="005F1B59" w:rsidRPr="00546305" w:rsidRDefault="005F1B59" w:rsidP="005F1B5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Werden die Tätigkeiten der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Aussendienstmitarbeitenden</w:t>
            </w:r>
            <w:proofErr w:type="spellEnd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 (ADM) bei den Risikoermittlungen mitberücksichtigt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und werden diese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regelmässig</w:t>
            </w:r>
            <w:proofErr w:type="spellEnd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 (mindestens einmal jährlich) sowie bei veränderten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Einsatzbedingungen aktualisiert?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A18C3E" w14:textId="1B9465FE" w:rsidR="005F1B59" w:rsidRPr="00546305" w:rsidRDefault="005F1B59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5F1B59" w:rsidRPr="00546305" w:rsidRDefault="005F1B59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D59EB95" w14:textId="77777777" w:rsidR="005F1B59" w:rsidRPr="00546305" w:rsidRDefault="005F1B59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061E0136" w14:textId="0DAF992F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5F1B59" w:rsidRPr="00546305" w:rsidRDefault="005F1B59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7C393562" w14:textId="5A1B61E4" w:rsidR="005F1B59" w:rsidRPr="00546305" w:rsidRDefault="005F1B59" w:rsidP="005F1B5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Sind die Aufgaben, Pflichten und Kompetenzen der ADM im Hinblick auf das sichere Arbeiten bei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der Kundschaft festgelegt und den betreffenden Beschäftigten bekannt gemacht? (Anm.: z. B.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Beendigung der Arbeit bei Fehlen der nötigen Sicherheit.)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C1E125" w14:textId="4ADDA513" w:rsidR="005F1B59" w:rsidRPr="00546305" w:rsidRDefault="005F1B59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5F1B59" w:rsidRPr="00546305" w:rsidRDefault="005F1B59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49462B0" w14:textId="77777777" w:rsidR="005F1B59" w:rsidRPr="00546305" w:rsidRDefault="005F1B59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446D157F" w14:textId="6B9ABFC5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5F1B59" w:rsidRPr="00546305" w:rsidRDefault="005F1B59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B4C91E5" w14:textId="0C33FEB8" w:rsidR="005F1B59" w:rsidRPr="00546305" w:rsidRDefault="005F1B59" w:rsidP="005F1B5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Ist die gegenseitige Erreichbarkeit für wichtige Rückfragen und Zusatzinformationen (Support,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Kommunikation ADM/Führungskraft) sowohl unterwegs als auch bei der Kundschaft sichergestellt?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85D3B0" w14:textId="47CA9C98" w:rsidR="005F1B59" w:rsidRPr="00546305" w:rsidRDefault="005F1B59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5F1B59" w:rsidRPr="00546305" w:rsidRDefault="005F1B59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ABBCD7F" w14:textId="77777777" w:rsidR="005F1B59" w:rsidRPr="00546305" w:rsidRDefault="005F1B59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512C654E" w14:textId="01C74E64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6379" w:type="dxa"/>
            <w:shd w:val="clear" w:color="auto" w:fill="auto"/>
          </w:tcPr>
          <w:p w14:paraId="0D96FF1C" w14:textId="2256E7A6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Finden im Vorfeld des Arbeitseinsatzes allfällig Absprachen mit der Kundschaft im Hinblick auf die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Sicherheit und den Gesundheitsschutz des ADM statt?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C59921" w14:textId="083404A8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56171038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6E2E0017" w14:textId="4DD60F89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14:paraId="0B46C0A8" w14:textId="55932069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Ist aufseiten der Kundschaft eine entscheidungsbefugte Ansprechperson benannt, an die sich 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oder die ADM bei unvorhergesehenen Sicherheitsproblemen wenden kann?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59B02B" w14:textId="6C04A45A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81EC76C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2A5F0D87" w14:textId="7CFE1EF5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14:paraId="1D14792A" w14:textId="34C0D1BD" w:rsidR="005F1B59" w:rsidRPr="00546305" w:rsidRDefault="005F1B59" w:rsidP="00510ED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Sind Ihre ADM über die richtige Ladungssicherung instruiert?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790844" w14:textId="22294222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BF6951D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3FF62168" w14:textId="7DC359F7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608E456B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6379" w:type="dxa"/>
            <w:shd w:val="clear" w:color="auto" w:fill="auto"/>
          </w:tcPr>
          <w:p w14:paraId="67396610" w14:textId="662F1720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Ist gewährleistet, dass vor Beginn der Arbeiten bei der Kundschaft alle erforderlichen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Sicherheitsmassnahmen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getroffen werden (z. B. Sicherung von Maschinen gegen unbefugtes Wiedereinschalten,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Absperren des Arbeitsbereichs usw.)?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0D5A64" w14:textId="1CD57151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A5F502A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67C54601" w14:textId="459349C7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15EDE8" w:rsidR="005F1B59" w:rsidRPr="00546305" w:rsidRDefault="005F1B59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6379" w:type="dxa"/>
            <w:shd w:val="clear" w:color="auto" w:fill="auto"/>
          </w:tcPr>
          <w:p w14:paraId="60EC3FD2" w14:textId="08DBE547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Informieren Ihre ADM die Kunds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c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haft über Gefährdungen, die von ihrer Tätigkeit ausgehen,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über die erforderlichen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Sicherheitsmassnahmen</w:t>
            </w:r>
            <w:proofErr w:type="spellEnd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5939C6" w14:textId="178C9B4C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082E81F6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E822E0F" w14:textId="77777777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010D3BC6" w14:textId="77777777" w:rsidTr="00E52BF2">
        <w:trPr>
          <w:trHeight w:val="227"/>
        </w:trPr>
        <w:tc>
          <w:tcPr>
            <w:tcW w:w="10031" w:type="dxa"/>
            <w:gridSpan w:val="5"/>
            <w:shd w:val="clear" w:color="auto" w:fill="8DB3E2" w:themeFill="text2" w:themeFillTint="66"/>
          </w:tcPr>
          <w:p w14:paraId="26680ED1" w14:textId="0C0C3F05" w:rsidR="005F1B59" w:rsidRPr="00546305" w:rsidRDefault="005F1B59" w:rsidP="005F1B5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1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Persönliche Schutzausrüstung und Arbeitsmittel</w:t>
            </w:r>
          </w:p>
        </w:tc>
      </w:tr>
      <w:tr w:rsidR="005F1B59" w:rsidRPr="00B615E3" w14:paraId="4ED08720" w14:textId="232DDC54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7EF6ECF" w:rsidR="005F1B59" w:rsidRPr="00546305" w:rsidRDefault="005F1B59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6379" w:type="dxa"/>
            <w:shd w:val="clear" w:color="auto" w:fill="auto"/>
          </w:tcPr>
          <w:p w14:paraId="6AF48D96" w14:textId="15F2F4D9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Wird vor jedem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Aussendiensteinsatz</w:t>
            </w:r>
            <w:proofErr w:type="spellEnd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 geklärt, welche Persönlichen Schutzausrüstungen (PSA) beim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Schaffen vor Ort benötigt werden, und stehen diese immer zur Verfügung? (Anm.: Es kann allfällig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auch mit der Kundschaft vereinbart werden, dass er die PSA stellt.)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E8AD1A" w14:textId="7B3C7B8D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5A5CD179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16A450E" w14:textId="77777777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6BE45330" w14:textId="46B3B251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4D1A1925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6379" w:type="dxa"/>
            <w:shd w:val="clear" w:color="auto" w:fill="auto"/>
          </w:tcPr>
          <w:p w14:paraId="46ED4E64" w14:textId="61EF8D8D" w:rsidR="005F1B59" w:rsidRPr="00546305" w:rsidRDefault="005F1B59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Werden Hilfsmittel für den Notfall mitgeführt (z. B. Notfallapotheke, Warnweste)?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E53A2E" w14:textId="2C4EEBD2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6CCAE3B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19E34650" w14:textId="2545015A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216C05AF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6379" w:type="dxa"/>
            <w:shd w:val="clear" w:color="auto" w:fill="auto"/>
          </w:tcPr>
          <w:p w14:paraId="2CE8C676" w14:textId="41859436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Verfügen die ADM über alle Arbeitsmittel (z. B. Spezialwerkzeug) und Ersatzteile, die sie für ihre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Arbeit bei der Kundschaft benötigen?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12586F" w14:textId="6F600115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3518D2B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7BA00A6F" w14:textId="4AA1A2A8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0C8E7FF3" w:rsidR="005F1B59" w:rsidRPr="00546305" w:rsidRDefault="005F1B59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6379" w:type="dxa"/>
            <w:shd w:val="clear" w:color="auto" w:fill="auto"/>
          </w:tcPr>
          <w:p w14:paraId="5A4EDE1D" w14:textId="65A4657A" w:rsidR="005F1B59" w:rsidRPr="00546305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Sind die Arbeitsmittel betriebssicher und werden sie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gemäss</w:t>
            </w:r>
            <w:proofErr w:type="spellEnd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 den Angaben der Hersteller instand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gehalten?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EABD6E1" w14:textId="6586AFA4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5E9E06C" w14:textId="77777777" w:rsidR="005F1B59" w:rsidRPr="00546305" w:rsidRDefault="005F1B59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0ACE12C5" w14:textId="68535D75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13555C11" w14:textId="0443AEDB" w:rsidR="005F1B59" w:rsidRPr="00546305" w:rsidRDefault="005F1B59" w:rsidP="00CC40D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lastRenderedPageBreak/>
              <w:t>13.</w:t>
            </w:r>
          </w:p>
        </w:tc>
        <w:tc>
          <w:tcPr>
            <w:tcW w:w="6379" w:type="dxa"/>
            <w:shd w:val="clear" w:color="auto" w:fill="auto"/>
          </w:tcPr>
          <w:p w14:paraId="4CB9B94A" w14:textId="7037D0B0" w:rsidR="005F1B59" w:rsidRPr="00CC40D1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Verfügen die ADM allfällig über die notwendigen ergonomischen Hilfsmittel für den Transport von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schweren Gegenständen?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061FCE" w14:textId="074A9BC4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FEE618" w14:textId="544664FA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135439E" w14:textId="77777777" w:rsidR="005F1B59" w:rsidRPr="00546305" w:rsidRDefault="005F1B59" w:rsidP="00CC40D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5C9AFA2C" w14:textId="77777777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212188B5" w14:textId="6FDE342A" w:rsidR="005F1B59" w:rsidRDefault="005F1B59" w:rsidP="005F1B5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6379" w:type="dxa"/>
            <w:shd w:val="clear" w:color="auto" w:fill="auto"/>
          </w:tcPr>
          <w:p w14:paraId="1E864ECA" w14:textId="49B03B33" w:rsidR="005F1B59" w:rsidRPr="005F1B59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Informieren sich Ihre ADM bei der Kunds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c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haft vor Beginn der Arbeiten über die vorhandenen Notfalleinrichtungen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(z. B. Standort des Erste-Hilfe-Materials, Brandschutzeinrichtungen, Notfallrufnummern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usw.)?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89565B" w14:textId="5B29ADA5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C292AA" w14:textId="68F770AD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F8140AD" w14:textId="77777777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367D9319" w14:textId="77777777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0992BF88" w14:textId="03DC1B2E" w:rsidR="005F1B59" w:rsidRDefault="005F1B59" w:rsidP="005F1B5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15.</w:t>
            </w:r>
          </w:p>
        </w:tc>
        <w:tc>
          <w:tcPr>
            <w:tcW w:w="6379" w:type="dxa"/>
            <w:shd w:val="clear" w:color="auto" w:fill="auto"/>
          </w:tcPr>
          <w:p w14:paraId="5DCA8BF6" w14:textId="155B7D6F" w:rsidR="005F1B59" w:rsidRPr="005F1B59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Verwenden Ihre ADM bei der Kundschaft die vorgeschriebene PSA?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68481D" w14:textId="77AA7F9A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A36204" w14:textId="62EE2038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3F4195B" w14:textId="77777777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5F1B59" w:rsidRPr="00B615E3" w14:paraId="3C1BB0BF" w14:textId="77777777" w:rsidTr="005F1B59">
        <w:trPr>
          <w:trHeight w:val="227"/>
        </w:trPr>
        <w:tc>
          <w:tcPr>
            <w:tcW w:w="562" w:type="dxa"/>
            <w:shd w:val="clear" w:color="auto" w:fill="auto"/>
          </w:tcPr>
          <w:p w14:paraId="4A6B2A2D" w14:textId="05C8A472" w:rsidR="005F1B59" w:rsidRDefault="005F1B59" w:rsidP="005F1B5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6379" w:type="dxa"/>
            <w:shd w:val="clear" w:color="auto" w:fill="auto"/>
          </w:tcPr>
          <w:p w14:paraId="0C3DEE0C" w14:textId="6CB8FB6F" w:rsidR="005F1B59" w:rsidRPr="005F1B59" w:rsidRDefault="005F1B59" w:rsidP="005F1B59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F1B59">
              <w:rPr>
                <w:rFonts w:ascii="Arial" w:eastAsiaTheme="minorHAnsi" w:hAnsi="Arial" w:cs="Arial"/>
                <w:sz w:val="24"/>
                <w:szCs w:val="24"/>
              </w:rPr>
              <w:t xml:space="preserve">Kontrollieren Sie </w:t>
            </w:r>
            <w:proofErr w:type="spellStart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regelmässig</w:t>
            </w:r>
            <w:proofErr w:type="spellEnd"/>
            <w:r w:rsidRPr="005F1B59">
              <w:rPr>
                <w:rFonts w:ascii="Arial" w:eastAsiaTheme="minorHAnsi" w:hAnsi="Arial" w:cs="Arial"/>
                <w:sz w:val="24"/>
                <w:szCs w:val="24"/>
              </w:rPr>
              <w:t>, etwa durch stichprobenartige Besuche während des Arbeitseinsatzes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F1B59">
              <w:rPr>
                <w:rFonts w:ascii="Arial" w:eastAsiaTheme="minorHAnsi" w:hAnsi="Arial" w:cs="Arial"/>
                <w:sz w:val="24"/>
                <w:szCs w:val="24"/>
              </w:rPr>
              <w:t>bei der Kundschaft, ob die ADM die Arbeitsschutzvorschriften einhalten (z. B. Benutzung der PSA)?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E1F2D7" w14:textId="6456E620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2DE995" w14:textId="74C73509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5670445" w14:textId="77777777" w:rsidR="005F1B59" w:rsidRPr="00546305" w:rsidRDefault="005F1B59" w:rsidP="005F1B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711B3" w14:textId="77777777" w:rsidR="00E771D4" w:rsidRDefault="00E771D4" w:rsidP="0024604F">
      <w:r>
        <w:separator/>
      </w:r>
    </w:p>
  </w:endnote>
  <w:endnote w:type="continuationSeparator" w:id="0">
    <w:p w14:paraId="6FF8A4DA" w14:textId="77777777" w:rsidR="00E771D4" w:rsidRDefault="00E771D4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EC789" w14:textId="77777777" w:rsidR="005F1B59" w:rsidRDefault="005F1B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5F50A52C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 xml:space="preserve">© </w:t>
    </w:r>
    <w:r w:rsidR="005F1B59">
      <w:rPr>
        <w:rFonts w:asciiTheme="majorHAnsi" w:hAnsiTheme="majorHAnsi" w:cstheme="majorHAnsi"/>
        <w:sz w:val="18"/>
        <w:lang w:bidi="de-DE"/>
      </w:rPr>
      <w:t>2026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F32122" w:rsidRPr="00F32122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CBA48" w14:textId="77777777" w:rsidR="005F1B59" w:rsidRDefault="005F1B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A3DD8" w14:textId="77777777" w:rsidR="00E771D4" w:rsidRDefault="00E771D4" w:rsidP="0024604F">
      <w:r>
        <w:separator/>
      </w:r>
    </w:p>
  </w:footnote>
  <w:footnote w:type="continuationSeparator" w:id="0">
    <w:p w14:paraId="3EA99369" w14:textId="77777777" w:rsidR="00E771D4" w:rsidRDefault="00E771D4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242C" w14:textId="77777777" w:rsidR="005F1B59" w:rsidRDefault="005F1B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454EB357">
          <wp:simplePos x="0" y="0"/>
          <wp:positionH relativeFrom="margin">
            <wp:posOffset>-2540</wp:posOffset>
          </wp:positionH>
          <wp:positionV relativeFrom="paragraph">
            <wp:posOffset>-7620</wp:posOffset>
          </wp:positionV>
          <wp:extent cx="2298700" cy="569595"/>
          <wp:effectExtent l="0" t="0" r="6350" b="1905"/>
          <wp:wrapThrough wrapText="bothSides">
            <wp:wrapPolygon edited="0">
              <wp:start x="537" y="0"/>
              <wp:lineTo x="0" y="2167"/>
              <wp:lineTo x="0" y="9391"/>
              <wp:lineTo x="179" y="15171"/>
              <wp:lineTo x="537" y="20950"/>
              <wp:lineTo x="895" y="20950"/>
              <wp:lineTo x="2864" y="20950"/>
              <wp:lineTo x="21481" y="18783"/>
              <wp:lineTo x="21481" y="2167"/>
              <wp:lineTo x="2506" y="0"/>
              <wp:lineTo x="537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A6FD" w14:textId="77777777" w:rsidR="005F1B59" w:rsidRDefault="005F1B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139147901">
    <w:abstractNumId w:val="10"/>
  </w:num>
  <w:num w:numId="2" w16cid:durableId="235482720">
    <w:abstractNumId w:val="7"/>
  </w:num>
  <w:num w:numId="3" w16cid:durableId="110511538">
    <w:abstractNumId w:val="8"/>
  </w:num>
  <w:num w:numId="4" w16cid:durableId="1069569875">
    <w:abstractNumId w:val="4"/>
  </w:num>
  <w:num w:numId="5" w16cid:durableId="1096100295">
    <w:abstractNumId w:val="1"/>
  </w:num>
  <w:num w:numId="6" w16cid:durableId="919095732">
    <w:abstractNumId w:val="2"/>
  </w:num>
  <w:num w:numId="7" w16cid:durableId="2049640327">
    <w:abstractNumId w:val="0"/>
  </w:num>
  <w:num w:numId="8" w16cid:durableId="888296157">
    <w:abstractNumId w:val="3"/>
  </w:num>
  <w:num w:numId="9" w16cid:durableId="700321524">
    <w:abstractNumId w:val="5"/>
  </w:num>
  <w:num w:numId="10" w16cid:durableId="2082674604">
    <w:abstractNumId w:val="9"/>
  </w:num>
  <w:num w:numId="11" w16cid:durableId="686060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171B5"/>
    <w:rsid w:val="000631C0"/>
    <w:rsid w:val="000845BC"/>
    <w:rsid w:val="001217BB"/>
    <w:rsid w:val="001321AB"/>
    <w:rsid w:val="0015072C"/>
    <w:rsid w:val="001815DA"/>
    <w:rsid w:val="001B0888"/>
    <w:rsid w:val="001D31B5"/>
    <w:rsid w:val="001D7030"/>
    <w:rsid w:val="001E3A69"/>
    <w:rsid w:val="001E6365"/>
    <w:rsid w:val="00221FB4"/>
    <w:rsid w:val="002458F3"/>
    <w:rsid w:val="0024604F"/>
    <w:rsid w:val="0029445E"/>
    <w:rsid w:val="002B078F"/>
    <w:rsid w:val="002D3EE4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10ED5"/>
    <w:rsid w:val="00546305"/>
    <w:rsid w:val="00584706"/>
    <w:rsid w:val="005F1B59"/>
    <w:rsid w:val="0063142E"/>
    <w:rsid w:val="00634FF1"/>
    <w:rsid w:val="00703947"/>
    <w:rsid w:val="0076766C"/>
    <w:rsid w:val="00793600"/>
    <w:rsid w:val="007B6E8D"/>
    <w:rsid w:val="007B7114"/>
    <w:rsid w:val="007C693B"/>
    <w:rsid w:val="007D514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AF185E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83C1C"/>
    <w:rsid w:val="00CC28DD"/>
    <w:rsid w:val="00CC40D1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C6FB8"/>
    <w:rsid w:val="00DD4238"/>
    <w:rsid w:val="00DE3F53"/>
    <w:rsid w:val="00DF5F2D"/>
    <w:rsid w:val="00E0478A"/>
    <w:rsid w:val="00E24C03"/>
    <w:rsid w:val="00E32339"/>
    <w:rsid w:val="00E45CBC"/>
    <w:rsid w:val="00E533E5"/>
    <w:rsid w:val="00E60D79"/>
    <w:rsid w:val="00E771D4"/>
    <w:rsid w:val="00EB19A2"/>
    <w:rsid w:val="00F00668"/>
    <w:rsid w:val="00F32122"/>
    <w:rsid w:val="00F52316"/>
    <w:rsid w:val="00F55BD0"/>
    <w:rsid w:val="00F97F2E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4</cp:revision>
  <dcterms:created xsi:type="dcterms:W3CDTF">2026-03-17T10:32:00Z</dcterms:created>
  <dcterms:modified xsi:type="dcterms:W3CDTF">2026-03-17T10:40:00Z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