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17" w:rsidRDefault="000701F7" w:rsidP="00B06408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5A27F9">
        <w:rPr>
          <w:rFonts w:ascii="FrutigerLTStd-BlackCn" w:hAnsi="FrutigerLTStd-BlackCn" w:cs="FrutigerLTStd-BlackCn"/>
          <w:color w:val="000000"/>
          <w:sz w:val="48"/>
          <w:szCs w:val="48"/>
        </w:rPr>
        <w:t>Arbeiten unter außergewöhnlichen Bedingungen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621917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Was ist in Krisensituationen häufig der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Hauptauslöser neuer Gefährdungen?</w:t>
      </w:r>
    </w:p>
    <w:p w:rsidR="005A27F9" w:rsidRPr="007F7FFD" w:rsidRDefault="005A27F9" w:rsidP="007F7FF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Die geplante Anschaffung neuer Maschinen</w:t>
      </w:r>
    </w:p>
    <w:p w:rsidR="005A27F9" w:rsidRPr="007F7FFD" w:rsidRDefault="005A27F9" w:rsidP="007F7FF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Vollständig unbekannte Tätigkeiten</w:t>
      </w:r>
    </w:p>
    <w:p w:rsidR="005A27F9" w:rsidRPr="007F7FFD" w:rsidRDefault="005A27F9" w:rsidP="007F7FF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Veränderte Arbeitsabläufe und Improvisationen</w:t>
      </w:r>
    </w:p>
    <w:p w:rsidR="005A27F9" w:rsidRPr="007F7FFD" w:rsidRDefault="005A27F9" w:rsidP="007F7FF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Neue gesetzliche Vorgaben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Ein wichtiges Arbeitsmittel fehlt. Was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erhöht das Unfallrisiko besonders?</w:t>
      </w:r>
    </w:p>
    <w:p w:rsidR="005A27F9" w:rsidRPr="007F7FFD" w:rsidRDefault="005A27F9" w:rsidP="007F7FFD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Eine kurze Arbeitsunterbrechung</w:t>
      </w:r>
    </w:p>
    <w:p w:rsidR="005A27F9" w:rsidRPr="007F7FFD" w:rsidRDefault="005A27F9" w:rsidP="007F7FFD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Zweckentfremdung vorhandener Werkzeuge</w:t>
      </w:r>
    </w:p>
    <w:p w:rsidR="005A27F9" w:rsidRPr="007F7FFD" w:rsidRDefault="005A27F9" w:rsidP="007F7FFD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Rücksprache mit der Führungskraft</w:t>
      </w:r>
    </w:p>
    <w:p w:rsidR="005A27F9" w:rsidRPr="007F7FFD" w:rsidRDefault="005A27F9" w:rsidP="007F7FFD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Dokumentation der Störung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Aussage zu Lieferengpässen ist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richtig?</w:t>
      </w:r>
    </w:p>
    <w:p w:rsidR="005A27F9" w:rsidRPr="007F7FFD" w:rsidRDefault="005A27F9" w:rsidP="007F7FF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Sie haben keinen Einfluss auf die Arbeitssicherheit</w:t>
      </w:r>
    </w:p>
    <w:p w:rsidR="005A27F9" w:rsidRPr="007F7FFD" w:rsidRDefault="005A27F9" w:rsidP="007F7FF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Sie können indirekt zu höheren Sicherheitsrisiken führen (z. B.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>Ausweichen auf unsichere Alternativen)</w:t>
      </w:r>
    </w:p>
    <w:p w:rsidR="005A27F9" w:rsidRPr="007F7FFD" w:rsidRDefault="005A27F9" w:rsidP="007F7FF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Sie betreffen nur die Logistik</w:t>
      </w:r>
    </w:p>
    <w:p w:rsidR="005A27F9" w:rsidRPr="007F7FFD" w:rsidRDefault="005A27F9" w:rsidP="007F7FF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Wenn sicherheitsrelevante Produkte betroffen sind, gefährden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>sie die Arbeitssicherheit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Woran erkennst du, dass sich eine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 sicherheitsrelevant verändert hat?</w:t>
      </w:r>
    </w:p>
    <w:p w:rsidR="005A27F9" w:rsidRPr="007F7FFD" w:rsidRDefault="005A27F9" w:rsidP="007F7FFD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Alles läuft wie gewohnt</w:t>
      </w:r>
    </w:p>
    <w:p w:rsidR="005A27F9" w:rsidRPr="007F7FFD" w:rsidRDefault="005A27F9" w:rsidP="007F7FFD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Tätigkeiten fühlen sich ungewohnt oder unsicher an</w:t>
      </w:r>
    </w:p>
    <w:p w:rsidR="005A27F9" w:rsidRPr="007F7FFD" w:rsidRDefault="005A27F9" w:rsidP="007F7FFD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Die Arbeit geht schneller als sonst</w:t>
      </w:r>
    </w:p>
    <w:p w:rsidR="005A27F9" w:rsidRPr="007F7FFD" w:rsidRDefault="005A27F9" w:rsidP="007F7FFD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Die Schutzmaßnahmen scheinen nicht mehr zum Arbeitsablauf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>zu passen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Wer ist für die Erstellung und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Anpassung der Gefährdungsbeurteilung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verantwortlich?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Cn" w:hAnsi="FrutigerLTStd-Cn" w:cs="FrutigerLTStd-Cn"/>
          <w:color w:val="000000"/>
          <w:sz w:val="20"/>
          <w:szCs w:val="20"/>
        </w:rPr>
        <w:t>Nur externe Dienstleister</w:t>
      </w:r>
    </w:p>
    <w:p w:rsidR="005A27F9" w:rsidRPr="007F7FFD" w:rsidRDefault="005A27F9" w:rsidP="007F7FFD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Jeder Beschäftigte vor Ort für seine Tätigkeit</w:t>
      </w:r>
    </w:p>
    <w:p w:rsidR="005A27F9" w:rsidRPr="007F7FFD" w:rsidRDefault="005A27F9" w:rsidP="007F7FFD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Der Arbeitgeber bzw. die Arbeitsschutzverantwortlichen</w:t>
      </w:r>
    </w:p>
    <w:p w:rsidR="005A27F9" w:rsidRPr="007F7FFD" w:rsidRDefault="005A27F9" w:rsidP="007F7FFD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Eine unabhängige Interessenvertretung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Aufgabe hast du bei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veränderten Arbeitsbedingungen?</w:t>
      </w:r>
    </w:p>
    <w:p w:rsidR="005A27F9" w:rsidRPr="007F7FFD" w:rsidRDefault="005A27F9" w:rsidP="007F7FFD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Arbeitsanweisungen selbst neu festlegen und dokumentieren</w:t>
      </w:r>
    </w:p>
    <w:p w:rsidR="005A27F9" w:rsidRPr="007F7FFD" w:rsidRDefault="005A27F9" w:rsidP="007F7FFD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Veränderungen und neue Gefahren zu melden, wenn du sie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>erkennst</w:t>
      </w:r>
    </w:p>
    <w:p w:rsidR="005A27F9" w:rsidRPr="007F7FFD" w:rsidRDefault="005A27F9" w:rsidP="007F7FFD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Schutzmaßnahmen eigenständig zu entwickeln und in Angriff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>zu nehmen</w:t>
      </w:r>
    </w:p>
    <w:p w:rsidR="005A27F9" w:rsidRPr="007F7FFD" w:rsidRDefault="005A27F9" w:rsidP="007F7FFD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Gefährdungen selbst bewerten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Aussagen sind in Hinsicht auf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Zeitdruck richtig?</w:t>
      </w:r>
    </w:p>
    <w:p w:rsidR="005A27F9" w:rsidRPr="007F7FFD" w:rsidRDefault="005A27F9" w:rsidP="007F7FFD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Zeitdruck ersetzt fehlende Erfahrung</w:t>
      </w:r>
    </w:p>
    <w:p w:rsidR="005A27F9" w:rsidRPr="007F7FFD" w:rsidRDefault="005A27F9" w:rsidP="007F7FFD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Entscheidungen werden unvollständig abgewogen</w:t>
      </w:r>
    </w:p>
    <w:p w:rsidR="005A27F9" w:rsidRPr="007F7FFD" w:rsidRDefault="005A27F9" w:rsidP="007F7FFD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Zeitdruck verbessert die Konzentration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Cn" w:hAnsi="FrutigerLTStd-Cn" w:cs="FrutigerLTStd-Cn"/>
          <w:color w:val="000000"/>
          <w:sz w:val="20"/>
          <w:szCs w:val="20"/>
        </w:rPr>
        <w:t>Sicherheitsregeln werden schneller infrage gestellt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Aussage zur Improvisation trifft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zu?</w:t>
      </w:r>
    </w:p>
    <w:p w:rsidR="005A27F9" w:rsidRPr="007F7FFD" w:rsidRDefault="005A27F9" w:rsidP="007F7FFD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Bei improvisierten Arbeiten ist keine Unterweisung erforderlich</w:t>
      </w:r>
    </w:p>
    <w:p w:rsidR="005A27F9" w:rsidRPr="007F7FFD" w:rsidRDefault="005A27F9" w:rsidP="007F7FFD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Improvisation kann neue Gefährdungen verursachen</w:t>
      </w:r>
    </w:p>
    <w:p w:rsidR="005A27F9" w:rsidRPr="007F7FFD" w:rsidRDefault="005A27F9" w:rsidP="007F7FFD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Improvisation senkt das Risiko, weil sich die Kreativität verbessert</w:t>
      </w:r>
    </w:p>
    <w:p w:rsidR="005A27F9" w:rsidRPr="007F7FFD" w:rsidRDefault="005A27F9" w:rsidP="007F7FFD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Improvisation ist in Krisen immer erlaubt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Wann ist eine Improvisation im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Arbeitsalltag überhaupt zulässig?</w:t>
      </w:r>
    </w:p>
    <w:p w:rsidR="005A27F9" w:rsidRPr="007F7FFD" w:rsidRDefault="005A27F9" w:rsidP="007F7FFD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Wenn sonst ein noch größeres Risiko für mich oder andere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>entsteht</w:t>
      </w:r>
    </w:p>
    <w:p w:rsidR="005A27F9" w:rsidRPr="007F7FFD" w:rsidRDefault="005A27F9" w:rsidP="007F7FFD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Wenn ich die möglichen Folgen meines Handelns sicher einschätzen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7F7FFD">
        <w:rPr>
          <w:rFonts w:ascii="FrutigerLTStd-Cn" w:hAnsi="FrutigerLTStd-Cn" w:cs="FrutigerLTStd-Cn"/>
          <w:color w:val="000000"/>
          <w:sz w:val="20"/>
          <w:szCs w:val="20"/>
        </w:rPr>
        <w:t>kann</w:t>
      </w:r>
    </w:p>
    <w:p w:rsidR="005A27F9" w:rsidRPr="007F7FFD" w:rsidRDefault="005A27F9" w:rsidP="007F7FFD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Wenn sie Zeit spart oder Abläufe vereinfacht</w:t>
      </w:r>
    </w:p>
    <w:p w:rsidR="005A27F9" w:rsidRPr="007F7FFD" w:rsidRDefault="005A27F9" w:rsidP="007F7FFD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Wenn kurzfristig keine andere Lösung verfügbar ist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zählt zur betrieblichen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Krisenvorsorge?</w:t>
      </w:r>
    </w:p>
    <w:p w:rsidR="005A27F9" w:rsidRPr="007F7FFD" w:rsidRDefault="005A27F9" w:rsidP="007F7FFD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Klare Zuständigkeiten und Meldewege</w:t>
      </w:r>
    </w:p>
    <w:p w:rsidR="005A27F9" w:rsidRPr="007F7FFD" w:rsidRDefault="005A27F9" w:rsidP="007F7FFD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Regelungen für Vertretung und Qualifikation</w:t>
      </w:r>
    </w:p>
    <w:p w:rsidR="005A27F9" w:rsidRPr="007F7FFD" w:rsidRDefault="005A27F9" w:rsidP="007F7FFD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Notfallpläne für außergewöhnliche Situationen</w:t>
      </w:r>
    </w:p>
    <w:p w:rsidR="005A27F9" w:rsidRPr="007F7FFD" w:rsidRDefault="005A27F9" w:rsidP="007F7FFD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Regelmäßige Notfallübungen und Trainings</w:t>
      </w:r>
    </w:p>
    <w:p w:rsidR="005A27F9" w:rsidRDefault="005A27F9" w:rsidP="005A27F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ist das zentrale Ziel der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Krisenvorsorge im Arbeitsschutz?</w:t>
      </w:r>
    </w:p>
    <w:p w:rsidR="005A27F9" w:rsidRPr="007F7FFD" w:rsidRDefault="005A27F9" w:rsidP="007F7FFD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Alle Krisen vorherzusagen</w:t>
      </w:r>
    </w:p>
    <w:p w:rsidR="005A27F9" w:rsidRPr="007F7FFD" w:rsidRDefault="005A27F9" w:rsidP="007F7FFD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t>Die Arbeit um jeden Preis fortzuführen</w:t>
      </w:r>
    </w:p>
    <w:p w:rsidR="00621917" w:rsidRPr="007F7FFD" w:rsidRDefault="005A27F9" w:rsidP="007F7FFD">
      <w:pPr>
        <w:pStyle w:val="Listenabsatz"/>
        <w:numPr>
          <w:ilvl w:val="0"/>
          <w:numId w:val="23"/>
        </w:numPr>
        <w:rPr>
          <w:rFonts w:ascii="FrutigerLTStd-BlackCn" w:hAnsi="FrutigerLTStd-BlackCn" w:cs="FrutigerLTStd-BlackCn"/>
          <w:color w:val="000000"/>
          <w:sz w:val="48"/>
          <w:szCs w:val="48"/>
        </w:rPr>
        <w:sectPr w:rsidR="00621917" w:rsidRPr="007F7FFD" w:rsidSect="006219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F7FFD">
        <w:rPr>
          <w:rFonts w:ascii="FrutigerLTStd-Cn" w:hAnsi="FrutigerLTStd-Cn" w:cs="FrutigerLTStd-Cn"/>
          <w:color w:val="000000"/>
          <w:sz w:val="20"/>
          <w:szCs w:val="20"/>
        </w:rPr>
        <w:lastRenderedPageBreak/>
        <w:t>Sicherheit auch unter veränderten Bedingungen aufrechtzuerhalten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</w:t>
      </w:r>
      <w:bookmarkStart w:id="0" w:name="_GoBack"/>
      <w:bookmarkEnd w:id="0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rage 1: Was ist in Krisensituationen häufig der Hauptauslöser neuer Gefährdungen?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geplante Anschaffung neuer Maschinen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Vollständig unbekannte Tätigkeiten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Veränderte Arbeitsabläufe und Improvisationen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Neue gesetzliche Vorgaben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Ein wichtiges Arbeitsmittel fehlt. Was erhöht das Unfallrisiko besonders?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Eine kurze Arbeitsunterbrechung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Zweckentfremdung vorhandener Werkzeuge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Rücksprache mit der Führungskraft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Dokumentation der Störung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Aussage zu Lieferengpässen ist richtig?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haben keinen Einfluss auf die Arbeitssicherheit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können indirekt zu höheren Sicherheitsrisiken führen (z. B. Ausweichen auf unsichere Alternativen)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betreffen nur die Logistik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sicherheitsrelevante Produkte betroffen sind, gefährden sie die Arbeitssicherheit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Woran erkennst du, dass sich eine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 sicherheitsrelevant verändert hat?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Alles läuft wie gewohnt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Tätigkeiten fühlen sich ungewohnt oder unsicher an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Arbeit geht schneller als sonst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Schutzmaßnahmen scheinen nicht mehr zum Arbeitsablauf zu passen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Wer ist für die Erstellung und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Anpassung der Gefährdungsbeurteilung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verantwortlich?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externe Dienstleister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Jeder Beschäftigte vor Ort für seine Tätigkeit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Der Arbeitgeber bzw. die Arbeitsschutzverantwortlichen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Eine unabhängige Interessenvertretung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Aufgabe hast du bei veränderten Arbeitsbedingungen?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Arbeitsanweisungen selbst neu festlegen und dokumentieren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Veränderungen und neue Gefahren zu melden, wenn du sie erkennst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Schutzmaßnahmen eigenständig zu entwickeln und in Angriff zu nehmen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Gefährdungen selbst bewerten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Aussagen sind in Hinsicht auf Zeitdruck richtig?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Zeitdruck ersetzt fehlende Erfahrung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Entscheidungen werden unvollständig abgewogen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Zeitdruck verbessert die Konzentration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Sicherheitsregeln werden schneller infrage gestellt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Aussage zur Improvisation trifft zu?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Bei improvisierten Arbeiten ist keine Unterweisung erforderlich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Improvisation kann neue Gefährdungen verursachen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Improvisation senkt das Risiko, weil sich die Kreativität verbessert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Improvisation ist in Krisen immer erlaubt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Wann ist eine Improvisation im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Arbeitsalltag überhaupt zulässig?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sonst ein noch größeres Risiko für mich oder andere entsteht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ich die möglichen Folgen meines Handelns sicher einschätzen kann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sie Zeit spart oder Abläufe vereinfacht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kurzfristig keine andere Lösung verfügbar ist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zählt zur betrieblichen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Krisenvorsorge?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Klare Zuständigkeiten und Meldewege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Regelungen für Vertretung und Qualifikation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Notfallpläne für außergewöhnliche Situationen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Regelmäßige Notfallübungen und Trainings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ist das zentrale Ziel der Krisenvorsorge im Arbeitsschutz?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Alle Krisen vorherzusagen</w:t>
      </w:r>
    </w:p>
    <w:p w:rsidR="007F7FFD" w:rsidRDefault="007F7FFD" w:rsidP="007F7FFD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Arbeit um jeden Preis fortzuführen</w:t>
      </w:r>
    </w:p>
    <w:p w:rsidR="007F7FFD" w:rsidRDefault="007F7FFD" w:rsidP="007F7FFD">
      <w:pPr>
        <w:rPr>
          <w:rFonts w:ascii="FrutigerLTStd-BlackCn" w:hAnsi="FrutigerLTStd-BlackCn" w:cs="FrutigerLTStd-BlackCn"/>
          <w:color w:val="000000"/>
          <w:sz w:val="48"/>
          <w:szCs w:val="48"/>
        </w:rPr>
        <w:sectPr w:rsidR="007F7FFD" w:rsidSect="006219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Sicherheit auch unter veränderten Bedingungen aufrechtzuerhalten</w:t>
      </w:r>
    </w:p>
    <w:p w:rsidR="007F7FFD" w:rsidRDefault="007F7FFD" w:rsidP="007F7FFD">
      <w:pPr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lastRenderedPageBreak/>
        <w:br w:type="page"/>
      </w:r>
    </w:p>
    <w:p w:rsidR="00621917" w:rsidRDefault="00621917">
      <w:pPr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lastRenderedPageBreak/>
        <w:br w:type="page"/>
      </w:r>
    </w:p>
    <w:p w:rsidR="00621917" w:rsidRPr="00621917" w:rsidRDefault="00621917" w:rsidP="00B06408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  <w:sectPr w:rsidR="00621917" w:rsidRPr="00621917" w:rsidSect="0062191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Welche Aussagen zu Flucht- und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Rettungswegen sind 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Fluchtwege müssen jederzeit frei begehbar 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Fluchtwege dürfen kurzzeitig zugestellt werden, wenn niemand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behindert wird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Notausgänge dürfen niemals abgeschlossen 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Fluchtwege müssen eindeutig gekennzeichnet 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Was ist beim Laden von Akkus 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Akkus dürfen unbeaufsichtigt über Nacht geladen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Beim Laden von Akkus ist auf geeignete Ladegeräte zu achten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Defekte oder beschädigte Akkus dürfen nicht weiter verwendet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Akkus dürfen auf brennbaren Unterlagen geladen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Gefahren bestehen bei lose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gelagerten Batterien in Schubladen?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Kurzschluss durch Kontakt mit Metallteilen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Brand- oder Explosionsgefahr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Batterien verlieren nur schneller ihre Kapazität, eine Gefahr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gibt es nicht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Erwärmung durch unbeabsichtigte Entladung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Aussagen zu Feuerlöschern sind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korrekt?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Feuerlöscher müssen jederzeit gut zugänglich 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Feuerlöscher müssen regelmäßig geprüft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Feuerlöscher dürfen auch hinter Möbeln stehen, wenn sie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markiert sind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Das richtige Löschmittel hängt von der Brandklasse ab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Was ist beim Verhalten im Brandfall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Zuerst Personen warnen und in Sicherheit bringen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Der Notruf muss abgesetzt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 Entstehungsbrand muss immer bekämpft werden, auch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bei Eigengefährdung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Fluchtwege und Sammelplätze sind zu nutzen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typischen Alltagsfehler erhöhen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die Brandgefahr?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Abdecken von Lüftungsgittern an elektrischen Geräten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Lagerung brennbarer Stoffe in der Nähe von Wärme- oder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möglichen Zündquellen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Geräte regelmäßig vom Staub befreien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Spontane Arbeiten mit Funkenentwicklung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Aussagen zu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Mehrfachsteckdosen sind 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Mehrfachsteckdosen können schnell überlastet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Mehrfachsteckdosen dürfen hintereinander geschaltet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Mehrfachsteckdosen sind grundsätzlich unkritisch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Beschädigte Steckdosenleisten müssen sofort ausgetauscht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gilt für brennbare Materialien am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Arbeitsplatz?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dürfen nicht vor Fluchtwegen gelagert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Brennbare Stoffe müssen regelmäßig befeuchtet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Abfälle aus Papier, Karton oder Folien sind regelmäßig zu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entsorgen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Aussagen zur Kennzeichnung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von Fluchtwegen sind 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Rettungszeichen müssen auch bei Stromausfall erkennbar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Kennzeichnungen dürfen nicht verdeckt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Kennzeichnungen sind nur bei Neubauten erforderlich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Rettungszeichen müssen deutlich sichtbar angebracht 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ist beim Einsatz eines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Feuerlöschers 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Nur Entstehungsbrände bekämpfen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Möglichst dicht an die Flammen herantreten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Spontan einfach auf die Flammenmitte richten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Windrichtung beachten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Welche Situationen stellen eine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erhöhte Brandgefahr dar?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Beschädigte Kabel an elektrischen Geräten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Offene Kartonstapel in der Nähe von Heizgeräten</w:t>
      </w:r>
    </w:p>
    <w:p w:rsidR="00B072CC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Ordnungsgemäß gelagerte Materialien in dafür vorgesehenen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Schränken</w:t>
      </w:r>
    </w:p>
    <w:sectPr w:rsidR="00B072CC" w:rsidSect="00926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A01"/>
    <w:multiLevelType w:val="hybridMultilevel"/>
    <w:tmpl w:val="53C41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20B3"/>
    <w:multiLevelType w:val="hybridMultilevel"/>
    <w:tmpl w:val="684C9C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7A8D"/>
    <w:multiLevelType w:val="hybridMultilevel"/>
    <w:tmpl w:val="AF6673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3046"/>
    <w:multiLevelType w:val="hybridMultilevel"/>
    <w:tmpl w:val="3880E5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01688"/>
    <w:multiLevelType w:val="hybridMultilevel"/>
    <w:tmpl w:val="2D1CE9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5018"/>
    <w:multiLevelType w:val="hybridMultilevel"/>
    <w:tmpl w:val="F5D82B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0625"/>
    <w:multiLevelType w:val="hybridMultilevel"/>
    <w:tmpl w:val="C04A5B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5BBF"/>
    <w:multiLevelType w:val="hybridMultilevel"/>
    <w:tmpl w:val="15F48A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F1BCD"/>
    <w:multiLevelType w:val="hybridMultilevel"/>
    <w:tmpl w:val="77AC8C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A585B"/>
    <w:multiLevelType w:val="hybridMultilevel"/>
    <w:tmpl w:val="BFCED4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5B5"/>
    <w:multiLevelType w:val="hybridMultilevel"/>
    <w:tmpl w:val="3976EE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80E71"/>
    <w:multiLevelType w:val="hybridMultilevel"/>
    <w:tmpl w:val="75ACE4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4307"/>
    <w:multiLevelType w:val="hybridMultilevel"/>
    <w:tmpl w:val="510EFE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30904"/>
    <w:multiLevelType w:val="hybridMultilevel"/>
    <w:tmpl w:val="0122EB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062E8"/>
    <w:multiLevelType w:val="hybridMultilevel"/>
    <w:tmpl w:val="44141D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343FE"/>
    <w:multiLevelType w:val="hybridMultilevel"/>
    <w:tmpl w:val="387687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61A55"/>
    <w:multiLevelType w:val="hybridMultilevel"/>
    <w:tmpl w:val="CA2C9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70455"/>
    <w:multiLevelType w:val="hybridMultilevel"/>
    <w:tmpl w:val="C090CD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70FC8"/>
    <w:multiLevelType w:val="hybridMultilevel"/>
    <w:tmpl w:val="2E8E6B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34A63"/>
    <w:multiLevelType w:val="hybridMultilevel"/>
    <w:tmpl w:val="E28A63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C2B31"/>
    <w:multiLevelType w:val="hybridMultilevel"/>
    <w:tmpl w:val="435CA7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23B4C"/>
    <w:multiLevelType w:val="hybridMultilevel"/>
    <w:tmpl w:val="0DF61C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217FE"/>
    <w:multiLevelType w:val="hybridMultilevel"/>
    <w:tmpl w:val="476091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14"/>
  </w:num>
  <w:num w:numId="11">
    <w:abstractNumId w:val="9"/>
  </w:num>
  <w:num w:numId="12">
    <w:abstractNumId w:val="16"/>
  </w:num>
  <w:num w:numId="13">
    <w:abstractNumId w:val="22"/>
  </w:num>
  <w:num w:numId="14">
    <w:abstractNumId w:val="17"/>
  </w:num>
  <w:num w:numId="15">
    <w:abstractNumId w:val="20"/>
  </w:num>
  <w:num w:numId="16">
    <w:abstractNumId w:val="10"/>
  </w:num>
  <w:num w:numId="17">
    <w:abstractNumId w:val="11"/>
  </w:num>
  <w:num w:numId="18">
    <w:abstractNumId w:val="19"/>
  </w:num>
  <w:num w:numId="19">
    <w:abstractNumId w:val="15"/>
  </w:num>
  <w:num w:numId="20">
    <w:abstractNumId w:val="6"/>
  </w:num>
  <w:num w:numId="21">
    <w:abstractNumId w:val="5"/>
  </w:num>
  <w:num w:numId="22">
    <w:abstractNumId w:val="21"/>
  </w:num>
  <w:num w:numId="2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10AAA"/>
    <w:rsid w:val="0003205B"/>
    <w:rsid w:val="00032850"/>
    <w:rsid w:val="000701F7"/>
    <w:rsid w:val="000E0318"/>
    <w:rsid w:val="00283FC8"/>
    <w:rsid w:val="00304D68"/>
    <w:rsid w:val="004C0E08"/>
    <w:rsid w:val="004F3F80"/>
    <w:rsid w:val="005A27F9"/>
    <w:rsid w:val="005F7764"/>
    <w:rsid w:val="00616917"/>
    <w:rsid w:val="00621917"/>
    <w:rsid w:val="00657796"/>
    <w:rsid w:val="00666946"/>
    <w:rsid w:val="006C14BF"/>
    <w:rsid w:val="00766442"/>
    <w:rsid w:val="007B1FEF"/>
    <w:rsid w:val="007F7FFD"/>
    <w:rsid w:val="00896F0E"/>
    <w:rsid w:val="008C24F8"/>
    <w:rsid w:val="008F218F"/>
    <w:rsid w:val="00926188"/>
    <w:rsid w:val="00972A06"/>
    <w:rsid w:val="00A20807"/>
    <w:rsid w:val="00AE66DE"/>
    <w:rsid w:val="00AF0EB3"/>
    <w:rsid w:val="00B06408"/>
    <w:rsid w:val="00B072CC"/>
    <w:rsid w:val="00B37859"/>
    <w:rsid w:val="00C44B53"/>
    <w:rsid w:val="00E117B8"/>
    <w:rsid w:val="00E3697F"/>
    <w:rsid w:val="00E6697B"/>
    <w:rsid w:val="00E728D1"/>
    <w:rsid w:val="00ED50F3"/>
    <w:rsid w:val="00EF21DF"/>
    <w:rsid w:val="00FB3966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B9B9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1287</Words>
  <Characters>7484</Characters>
  <Application>Microsoft Office Word</Application>
  <DocSecurity>0</DocSecurity>
  <Lines>226</Lines>
  <Paragraphs>257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2026-01-29T10:29:00Z</dcterms:created>
  <dcterms:modified xsi:type="dcterms:W3CDTF">2026-01-29T10:31:00Z</dcterms:modified>
</cp:coreProperties>
</file>