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C988" w14:textId="6E0FFFA9" w:rsidR="00DA49EA" w:rsidRDefault="002514EC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Mustervo</w:t>
      </w:r>
      <w:r w:rsidR="00ED24B3"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r</w:t>
      </w:r>
      <w: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lage: Kühlschrankmessung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642"/>
        <w:gridCol w:w="1745"/>
        <w:gridCol w:w="2500"/>
        <w:gridCol w:w="1530"/>
        <w:gridCol w:w="1790"/>
      </w:tblGrid>
      <w:tr w:rsidR="00D8158C" w:rsidRPr="00D8158C" w14:paraId="71A09F21" w14:textId="77777777">
        <w:trPr>
          <w:trHeight w:val="60"/>
        </w:trPr>
        <w:tc>
          <w:tcPr>
            <w:tcW w:w="99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68" w:type="dxa"/>
              <w:left w:w="170" w:type="dxa"/>
              <w:bottom w:w="113" w:type="dxa"/>
              <w:right w:w="170" w:type="dxa"/>
            </w:tcMar>
          </w:tcPr>
          <w:p w14:paraId="53C4E63D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Kühlschrankmessung – Mustervorlage</w:t>
            </w:r>
          </w:p>
          <w:p w14:paraId="43C181E2" w14:textId="1F7E8146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Kühlschranktemperatur Monat _________ 20_</w:t>
            </w:r>
            <w:r w:rsidR="002514E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___</w:t>
            </w: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_</w:t>
            </w:r>
          </w:p>
        </w:tc>
      </w:tr>
      <w:tr w:rsidR="00D8158C" w:rsidRPr="00D8158C" w14:paraId="2BE6A1B8" w14:textId="77777777">
        <w:trPr>
          <w:trHeight w:val="52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solid" w:color="FFFFFF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3A05A1A3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Tag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FFFFFF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0516AC3B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Temperatur Min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FFFFFF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51DA07E2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Temperatur Max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FFFFFF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346D48A3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Maßnahmen (falls erforderlich)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FFFFFF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5F885F64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 xml:space="preserve">Gereinigt? 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0DC078CA" w14:textId="77777777" w:rsidR="00D8158C" w:rsidRPr="00D8158C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D8158C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Handzeichen</w:t>
            </w:r>
          </w:p>
        </w:tc>
      </w:tr>
      <w:tr w:rsidR="00D8158C" w:rsidRPr="00D8158C" w14:paraId="3D54EF27" w14:textId="77777777">
        <w:trPr>
          <w:trHeight w:val="60"/>
        </w:trPr>
        <w:tc>
          <w:tcPr>
            <w:tcW w:w="771" w:type="dxa"/>
            <w:tcBorders>
              <w:top w:val="single" w:sz="2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9D6DC7F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2D5C702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2 °C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6E406D84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7 °C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38B66055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79A6EA0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Ja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0A92D07D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Mr</w:t>
            </w:r>
          </w:p>
        </w:tc>
      </w:tr>
      <w:tr w:rsidR="00D8158C" w:rsidRPr="00D8158C" w14:paraId="5CD6208B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E67774B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62586710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3 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476C386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5 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0B37EF68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BE828B1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46E0C2F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St</w:t>
            </w:r>
          </w:p>
        </w:tc>
      </w:tr>
      <w:tr w:rsidR="00D8158C" w:rsidRPr="00D8158C" w14:paraId="48613195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DAB5A8D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1BD95D5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129F893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2320454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03DCFE22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00E1C51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57708673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3B7F905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3D91121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972F06F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97EBD2C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6E2C1B92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2D2AA108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507BB275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2E2BBC1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F4983A7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624C5B68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265B9866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22F23EF3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265A51A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75C2C129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347A0E71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988DA05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2220CAE9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F14FEFF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38758E0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3A6953DB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3AC38D76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B794279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05F7EA1C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2DCF8F6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2479F1A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0AF88F4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925D0AE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517960A2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7B16B112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3093EB23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35B07143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4CF5DF1F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0F7D828E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D063057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0F6B163A" w14:textId="77777777">
        <w:trPr>
          <w:trHeight w:val="60"/>
        </w:trPr>
        <w:tc>
          <w:tcPr>
            <w:tcW w:w="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387CF753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2D290824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A2A1084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righ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°C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AC85DB6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53BFED14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04F6E991" w14:textId="77777777" w:rsidR="00D8158C" w:rsidRPr="009D6FDF" w:rsidRDefault="00D8158C" w:rsidP="00D8158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18"/>
                <w:szCs w:val="18"/>
              </w:rPr>
            </w:pPr>
          </w:p>
        </w:tc>
      </w:tr>
      <w:tr w:rsidR="00D8158C" w:rsidRPr="00D8158C" w14:paraId="346A5703" w14:textId="77777777">
        <w:trPr>
          <w:trHeight w:val="60"/>
        </w:trPr>
        <w:tc>
          <w:tcPr>
            <w:tcW w:w="9978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</w:tcPr>
          <w:p w14:paraId="1A406B8A" w14:textId="77777777" w:rsidR="00D8158C" w:rsidRPr="009D6FDF" w:rsidRDefault="00D8158C" w:rsidP="00D8158C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</w:pPr>
            <w:r w:rsidRPr="009D6FDF">
              <w:rPr>
                <w:rFonts w:ascii="Frutiger LT Std 57 Cn" w:hAnsi="Frutiger LT Std 57 Cn" w:cs="Frutiger LT Std 57 Cn"/>
                <w:color w:val="000000"/>
                <w:sz w:val="18"/>
                <w:szCs w:val="18"/>
              </w:rPr>
              <w:t>1-mal täglich Temperatur ablesen, eintragen und mit Kürzel abzeichnen; 1-mal monatlich und bei Bedarf Reinigung des Kühlschranks vornehmen</w:t>
            </w:r>
          </w:p>
        </w:tc>
      </w:tr>
    </w:tbl>
    <w:p w14:paraId="370F3791" w14:textId="77777777" w:rsidR="00D8158C" w:rsidRDefault="00D8158C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sectPr w:rsidR="00D8158C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CC8DE" w14:textId="77777777" w:rsidR="00812B00" w:rsidRDefault="00812B00" w:rsidP="008B0457">
      <w:pPr>
        <w:spacing w:line="240" w:lineRule="auto"/>
      </w:pPr>
      <w:r>
        <w:separator/>
      </w:r>
    </w:p>
  </w:endnote>
  <w:endnote w:type="continuationSeparator" w:id="0">
    <w:p w14:paraId="47141AC0" w14:textId="77777777" w:rsidR="00812B00" w:rsidRDefault="00812B0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EA2" w14:textId="39402D20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</w:t>
    </w:r>
    <w:r w:rsidR="00ED24B3">
      <w:rPr>
        <w:rFonts w:asciiTheme="majorHAnsi" w:hAnsiTheme="majorHAnsi" w:cstheme="majorHAnsi"/>
        <w:sz w:val="18"/>
        <w:lang w:bidi="de-DE"/>
      </w:rPr>
      <w:t>6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ED24B3">
      <w:rPr>
        <w:rFonts w:asciiTheme="majorHAnsi" w:hAnsiTheme="majorHAnsi" w:cstheme="majorHAnsi"/>
        <w:sz w:val="18"/>
        <w:lang w:bidi="de-DE"/>
      </w:rPr>
      <w:t>Renate Tief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44EB6" w14:textId="77777777" w:rsidR="00812B00" w:rsidRDefault="00812B00" w:rsidP="008B0457">
      <w:pPr>
        <w:spacing w:line="240" w:lineRule="auto"/>
      </w:pPr>
      <w:r>
        <w:separator/>
      </w:r>
    </w:p>
  </w:footnote>
  <w:footnote w:type="continuationSeparator" w:id="0">
    <w:p w14:paraId="466D4F1B" w14:textId="77777777" w:rsidR="00812B00" w:rsidRDefault="00812B0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4A82E9C4" w:rsidR="00C67D68" w:rsidRDefault="00ED24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452B44B9">
          <wp:simplePos x="0" y="0"/>
          <wp:positionH relativeFrom="margin">
            <wp:posOffset>51435</wp:posOffset>
          </wp:positionH>
          <wp:positionV relativeFrom="paragraph">
            <wp:posOffset>266700</wp:posOffset>
          </wp:positionV>
          <wp:extent cx="2301875" cy="570865"/>
          <wp:effectExtent l="0" t="0" r="3175" b="635"/>
          <wp:wrapThrough wrapText="bothSides">
            <wp:wrapPolygon edited="0">
              <wp:start x="536" y="0"/>
              <wp:lineTo x="0" y="2162"/>
              <wp:lineTo x="0" y="9370"/>
              <wp:lineTo x="179" y="15137"/>
              <wp:lineTo x="536" y="20903"/>
              <wp:lineTo x="894" y="20903"/>
              <wp:lineTo x="2860" y="20903"/>
              <wp:lineTo x="21451" y="18741"/>
              <wp:lineTo x="21451" y="2162"/>
              <wp:lineTo x="2503" y="0"/>
              <wp:lineTo x="53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1B4EF1C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CF2F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1"/>
  </w:num>
  <w:num w:numId="2" w16cid:durableId="1744521731">
    <w:abstractNumId w:val="13"/>
  </w:num>
  <w:num w:numId="3" w16cid:durableId="946423965">
    <w:abstractNumId w:val="14"/>
  </w:num>
  <w:num w:numId="4" w16cid:durableId="503250951">
    <w:abstractNumId w:val="4"/>
  </w:num>
  <w:num w:numId="5" w16cid:durableId="1391927742">
    <w:abstractNumId w:val="16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7"/>
  </w:num>
  <w:num w:numId="9" w16cid:durableId="1818186031">
    <w:abstractNumId w:val="2"/>
  </w:num>
  <w:num w:numId="10" w16cid:durableId="525368805">
    <w:abstractNumId w:val="10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5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2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3791"/>
    <w:rsid w:val="00076844"/>
    <w:rsid w:val="000809DC"/>
    <w:rsid w:val="000C3CF8"/>
    <w:rsid w:val="000C6BB6"/>
    <w:rsid w:val="000D23DD"/>
    <w:rsid w:val="000D3B4F"/>
    <w:rsid w:val="000D650D"/>
    <w:rsid w:val="000F4930"/>
    <w:rsid w:val="00134CC1"/>
    <w:rsid w:val="001421CE"/>
    <w:rsid w:val="00181F90"/>
    <w:rsid w:val="001941AF"/>
    <w:rsid w:val="00194289"/>
    <w:rsid w:val="00194FA3"/>
    <w:rsid w:val="001C1ABF"/>
    <w:rsid w:val="001D31B8"/>
    <w:rsid w:val="001E3795"/>
    <w:rsid w:val="001E3BF3"/>
    <w:rsid w:val="001F141F"/>
    <w:rsid w:val="001F1FFE"/>
    <w:rsid w:val="0024435A"/>
    <w:rsid w:val="002514EC"/>
    <w:rsid w:val="0025736E"/>
    <w:rsid w:val="00266A87"/>
    <w:rsid w:val="00292046"/>
    <w:rsid w:val="002A0996"/>
    <w:rsid w:val="002B1C90"/>
    <w:rsid w:val="002D5565"/>
    <w:rsid w:val="00342F00"/>
    <w:rsid w:val="00371CCC"/>
    <w:rsid w:val="003A77CE"/>
    <w:rsid w:val="003B0869"/>
    <w:rsid w:val="003E1D21"/>
    <w:rsid w:val="003F6527"/>
    <w:rsid w:val="00410D82"/>
    <w:rsid w:val="00446603"/>
    <w:rsid w:val="00485433"/>
    <w:rsid w:val="004B2834"/>
    <w:rsid w:val="004B4161"/>
    <w:rsid w:val="004E4C76"/>
    <w:rsid w:val="0050231E"/>
    <w:rsid w:val="00525EDD"/>
    <w:rsid w:val="00551260"/>
    <w:rsid w:val="00585E82"/>
    <w:rsid w:val="005A5989"/>
    <w:rsid w:val="005C063C"/>
    <w:rsid w:val="005C6C88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65DE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2B00"/>
    <w:rsid w:val="0081748C"/>
    <w:rsid w:val="00856CFF"/>
    <w:rsid w:val="008879C2"/>
    <w:rsid w:val="00897D1E"/>
    <w:rsid w:val="008A0E3A"/>
    <w:rsid w:val="008B0457"/>
    <w:rsid w:val="008B117C"/>
    <w:rsid w:val="009435CB"/>
    <w:rsid w:val="00953E38"/>
    <w:rsid w:val="00962859"/>
    <w:rsid w:val="009852EE"/>
    <w:rsid w:val="009D1CC4"/>
    <w:rsid w:val="009D6FDF"/>
    <w:rsid w:val="00A15940"/>
    <w:rsid w:val="00A27BBA"/>
    <w:rsid w:val="00A326FA"/>
    <w:rsid w:val="00A33DC5"/>
    <w:rsid w:val="00A34118"/>
    <w:rsid w:val="00AD2609"/>
    <w:rsid w:val="00AE53AB"/>
    <w:rsid w:val="00B04DF0"/>
    <w:rsid w:val="00B11398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B5447"/>
    <w:rsid w:val="00C25E77"/>
    <w:rsid w:val="00C667B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33467"/>
    <w:rsid w:val="00D41208"/>
    <w:rsid w:val="00D519D5"/>
    <w:rsid w:val="00D62A6E"/>
    <w:rsid w:val="00D8158C"/>
    <w:rsid w:val="00D971C3"/>
    <w:rsid w:val="00DA49EA"/>
    <w:rsid w:val="00DE71EF"/>
    <w:rsid w:val="00DF78B0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D24B3"/>
    <w:rsid w:val="00EE14B4"/>
    <w:rsid w:val="00EF5335"/>
    <w:rsid w:val="00EF6DC7"/>
    <w:rsid w:val="00F06AF6"/>
    <w:rsid w:val="00F5564F"/>
    <w:rsid w:val="00F60D5B"/>
    <w:rsid w:val="00F6243E"/>
    <w:rsid w:val="00F77ECE"/>
    <w:rsid w:val="00F93095"/>
    <w:rsid w:val="00FA0816"/>
    <w:rsid w:val="00FB0971"/>
    <w:rsid w:val="00FB4A42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2025-12-09T09:42:00Z</dcterms:created>
  <dcterms:modified xsi:type="dcterms:W3CDTF">2025-12-16T11:48:00Z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