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F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FB3966">
        <w:rPr>
          <w:rFonts w:ascii="FrutigerLTStd-BlackCn" w:hAnsi="FrutigerLTStd-BlackCn" w:cs="FrutigerLTStd-BlackCn"/>
          <w:color w:val="000000"/>
          <w:sz w:val="48"/>
          <w:szCs w:val="48"/>
        </w:rPr>
        <w:t>Alten- und Krankenpflege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FB3966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Gefährdungen sind typisch in der Alten- und Krankenpflege?</w:t>
      </w:r>
    </w:p>
    <w:p w:rsidR="00FB3966" w:rsidRPr="00C44B53" w:rsidRDefault="00FB3966" w:rsidP="00C44B53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Rückenschäden durch Heben und Tragen</w:t>
      </w:r>
    </w:p>
    <w:p w:rsidR="00FB3966" w:rsidRPr="00C44B53" w:rsidRDefault="00FB3966" w:rsidP="00C44B53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Infektionsrisiken durch Blut und Körperflüssigkeiten</w:t>
      </w:r>
    </w:p>
    <w:p w:rsidR="00FB3966" w:rsidRPr="00C44B53" w:rsidRDefault="00FB3966" w:rsidP="00C44B53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Brandgefahr durch Kaffeemaschinen im Pausenraum</w:t>
      </w:r>
    </w:p>
    <w:p w:rsidR="00FB3966" w:rsidRPr="00C44B53" w:rsidRDefault="00FB3966" w:rsidP="00C44B53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Psychische Belastungen durch Stress und Zeitdruck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solltest du beim Heben oder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Umsetzen von Patienten beachten?</w:t>
      </w:r>
    </w:p>
    <w:p w:rsidR="00FB3966" w:rsidRPr="00C44B53" w:rsidRDefault="00FB3966" w:rsidP="00C44B53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Den Rücken gerade halten und in die Knie gehen</w:t>
      </w:r>
    </w:p>
    <w:p w:rsidR="00FB3966" w:rsidRPr="00C44B53" w:rsidRDefault="00FB3966" w:rsidP="00C44B53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Den Patienten allein an den Armen hochziehen</w:t>
      </w:r>
    </w:p>
    <w:p w:rsidR="00FB3966" w:rsidRPr="00C44B53" w:rsidRDefault="00FB3966" w:rsidP="00C44B53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 xml:space="preserve">Hilfsmittel wie </w:t>
      </w:r>
      <w:proofErr w:type="spellStart"/>
      <w:r w:rsidRPr="00C44B53">
        <w:rPr>
          <w:rFonts w:ascii="FrutigerLTStd-Cn" w:hAnsi="FrutigerLTStd-Cn" w:cs="FrutigerLTStd-Cn"/>
          <w:color w:val="000000"/>
          <w:sz w:val="20"/>
          <w:szCs w:val="20"/>
        </w:rPr>
        <w:t>Lifter</w:t>
      </w:r>
      <w:proofErr w:type="spellEnd"/>
      <w:r w:rsidRPr="00C44B53">
        <w:rPr>
          <w:rFonts w:ascii="FrutigerLTStd-Cn" w:hAnsi="FrutigerLTStd-Cn" w:cs="FrutigerLTStd-Cn"/>
          <w:color w:val="000000"/>
          <w:sz w:val="20"/>
          <w:szCs w:val="20"/>
        </w:rPr>
        <w:t xml:space="preserve"> oder Rutschbretter einsetzen</w:t>
      </w:r>
    </w:p>
    <w:p w:rsidR="00FB3966" w:rsidRPr="00C44B53" w:rsidRDefault="00FB3966" w:rsidP="00C44B53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Teamarbeit nutzen, wenn der Patient schwer ist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Maßnahmen verringern dein Infektionsrisiko im Pflegealltag?</w:t>
      </w:r>
    </w:p>
    <w:p w:rsidR="00FB3966" w:rsidRPr="00C44B53" w:rsidRDefault="00FB3966" w:rsidP="00C44B53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Hände nur bei sichtbarer Verschmutzung reinigen</w:t>
      </w:r>
    </w:p>
    <w:p w:rsidR="00FB3966" w:rsidRPr="00C44B53" w:rsidRDefault="00FB3966" w:rsidP="00C44B53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Händedesinfektion vor und nach jedem Patientenkontakt</w:t>
      </w:r>
    </w:p>
    <w:p w:rsidR="00FB3966" w:rsidRPr="00C44B53" w:rsidRDefault="00FB3966" w:rsidP="00C44B53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Tragen von Handschuhen bei möglichem Kontakt mit Körperflüssigkeiten</w:t>
      </w:r>
    </w:p>
    <w:p w:rsidR="00FB3966" w:rsidRPr="00C44B53" w:rsidRDefault="00FB3966" w:rsidP="00C44B53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Impfschutz regelmäßig überprüfen und auffrischen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Arbeitsmittel können bei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rückenschonenden Arbeiten unterstützen?</w:t>
      </w:r>
    </w:p>
    <w:p w:rsidR="00FB3966" w:rsidRPr="00C44B53" w:rsidRDefault="00FB3966" w:rsidP="00C44B53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Patientenlifter</w:t>
      </w:r>
    </w:p>
    <w:p w:rsidR="00FB3966" w:rsidRPr="00C44B53" w:rsidRDefault="00FB3966" w:rsidP="00C44B53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Höhenverstellbare Pflegebetten</w:t>
      </w:r>
    </w:p>
    <w:p w:rsidR="00FB3966" w:rsidRPr="00C44B53" w:rsidRDefault="00FB3966" w:rsidP="00C44B53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Rutsch- und Gleitmatten</w:t>
      </w:r>
    </w:p>
    <w:p w:rsidR="00FB3966" w:rsidRPr="00C44B53" w:rsidRDefault="00FB3966" w:rsidP="00C44B53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Flache Schuhe mit glatten Sohlen</w:t>
      </w:r>
    </w:p>
    <w:p w:rsidR="00FB3966" w:rsidRPr="00C44B53" w:rsidRDefault="00FB3966" w:rsidP="00C44B53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Exoskelette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gehst du mit aggressiven oder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verwirrten Patienten um?</w:t>
      </w:r>
    </w:p>
    <w:p w:rsidR="00FB3966" w:rsidRPr="00C44B53" w:rsidRDefault="00FB3966" w:rsidP="00C44B53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Ruhig bleiben und deeskalierend sprechen</w:t>
      </w:r>
    </w:p>
    <w:p w:rsidR="00FB3966" w:rsidRPr="00C44B53" w:rsidRDefault="00FB3966" w:rsidP="00C44B53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Sofortiges Festhalten, auch ohne Hilfe</w:t>
      </w:r>
    </w:p>
    <w:p w:rsidR="00FB3966" w:rsidRPr="00C44B53" w:rsidRDefault="00FB3966" w:rsidP="00C44B53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Abstand halten und Hilfe holen, wenn nötig</w:t>
      </w:r>
    </w:p>
    <w:p w:rsidR="00FB3966" w:rsidRPr="00C44B53" w:rsidRDefault="00FB3966" w:rsidP="00C44B53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Sofort wieder allein lassen, dann ändert sich das Verhalten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Faktoren begünstigen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psychische Belastungen in der Pflege?</w:t>
      </w:r>
    </w:p>
    <w:p w:rsidR="00FB3966" w:rsidRPr="00C44B53" w:rsidRDefault="00FB3966" w:rsidP="00C44B53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Schicht- und Nachtarbeit</w:t>
      </w:r>
    </w:p>
    <w:p w:rsidR="00FB3966" w:rsidRPr="00C44B53" w:rsidRDefault="00FB3966" w:rsidP="00C44B53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Zeitdruck und Personalmangel</w:t>
      </w:r>
    </w:p>
    <w:p w:rsidR="00FB3966" w:rsidRPr="00C44B53" w:rsidRDefault="00FB3966" w:rsidP="00C44B53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Umgang mit Menschen allgemein</w:t>
      </w:r>
    </w:p>
    <w:p w:rsidR="00FB3966" w:rsidRPr="00C44B53" w:rsidRDefault="00FB3966" w:rsidP="00C44B53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Konfrontation mit Leid und Tod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Wie schützt du dich vor Stich- und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Schnittverletzungen im Pflegealltag?</w:t>
      </w:r>
    </w:p>
    <w:p w:rsidR="00FB3966" w:rsidRPr="00C44B53" w:rsidRDefault="00FB3966" w:rsidP="00C44B53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Kanülen und Skalpelle sofort nach Gebrauch in stichsicheren Boxen entsorgen</w:t>
      </w:r>
    </w:p>
    <w:p w:rsidR="00FB3966" w:rsidRPr="00C44B53" w:rsidRDefault="00FB3966" w:rsidP="00C44B53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Keine Schutzkappen wieder auf gebrauchte Kanülen setzen</w:t>
      </w:r>
    </w:p>
    <w:p w:rsidR="00FB3966" w:rsidRPr="00C44B53" w:rsidRDefault="00FB3966" w:rsidP="00C44B53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Nadeln zur Sicherheit auf dem Tablett ablegen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oldCn" w:hAnsi="FrutigerLTStd-BoldCn" w:cs="FrutigerLTStd-BoldCn"/>
          <w:b/>
          <w:bCs/>
          <w:color w:val="000000"/>
          <w:sz w:val="20"/>
          <w:szCs w:val="20"/>
        </w:rPr>
        <w:t xml:space="preserve">Hinweis für den Unterweisenden: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Versuch, die Schutzkappe wieder auf die Kanüle aufzusetzen, kommt es immer wieder zu Stichverletzungen!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Maßnahmen fördern deine Erholung trotz Schichtarbeit?</w:t>
      </w:r>
    </w:p>
    <w:p w:rsidR="00FB3966" w:rsidRPr="00C44B53" w:rsidRDefault="00C44B53" w:rsidP="00C44B53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F</w:t>
      </w:r>
      <w:r w:rsidR="00FB3966" w:rsidRPr="00C44B53">
        <w:rPr>
          <w:rFonts w:ascii="FrutigerLTStd-Cn" w:hAnsi="FrutigerLTStd-Cn" w:cs="FrutigerLTStd-Cn"/>
          <w:color w:val="000000"/>
          <w:sz w:val="20"/>
          <w:szCs w:val="20"/>
        </w:rPr>
        <w:t>este Rituale und feste Zeiten beim Einschlafen</w:t>
      </w:r>
    </w:p>
    <w:p w:rsidR="00FB3966" w:rsidRPr="00C44B53" w:rsidRDefault="00FB3966" w:rsidP="00C44B53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Abgedunkelter und ruhiger Schlafraum</w:t>
      </w:r>
    </w:p>
    <w:p w:rsidR="00FB3966" w:rsidRPr="00C44B53" w:rsidRDefault="00FB3966" w:rsidP="00C44B53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Längere Arbeitsschichten ohne Pausen, um früher nach Hause zu kommen</w:t>
      </w:r>
    </w:p>
    <w:p w:rsidR="00FB3966" w:rsidRPr="00C44B53" w:rsidRDefault="00FB3966" w:rsidP="00C44B53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Geregelte Pausen während der Arbeit nutzen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Worauf musst du beim Umgang mit Desinfektionsmitteln achten?</w:t>
      </w:r>
    </w:p>
    <w:p w:rsidR="00FB3966" w:rsidRPr="00C44B53" w:rsidRDefault="00FB3966" w:rsidP="00C44B53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Herstellerangaben zu Konzentration und Einwirkzeit</w:t>
      </w:r>
    </w:p>
    <w:p w:rsidR="00FB3966" w:rsidRPr="00C44B53" w:rsidRDefault="00FB3966" w:rsidP="00C44B53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Eigenes Mischungsverhältnis nach Gefühl anpassen</w:t>
      </w:r>
    </w:p>
    <w:p w:rsidR="00FB3966" w:rsidRPr="00C44B53" w:rsidRDefault="00FB3966" w:rsidP="00C44B53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Handschuhe tragen bei hautreizenden Produkten</w:t>
      </w:r>
    </w:p>
    <w:p w:rsidR="00FB3966" w:rsidRPr="00C44B53" w:rsidRDefault="00FB3966" w:rsidP="00C44B53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Restbestände in offenen Behältern aufbewahren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Arbeits- und Wegeunfälle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passieren Pflegekräften besonders häufig?</w:t>
      </w:r>
    </w:p>
    <w:p w:rsidR="00FB3966" w:rsidRPr="00C44B53" w:rsidRDefault="00FB3966" w:rsidP="00C44B53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Stolpern über Kabel oder herumstehende Hilfsmittel</w:t>
      </w:r>
    </w:p>
    <w:p w:rsidR="00FB3966" w:rsidRPr="00C44B53" w:rsidRDefault="00FB3966" w:rsidP="00C44B53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Ausrutschen auf feuchten Böden</w:t>
      </w:r>
    </w:p>
    <w:p w:rsidR="00FB3966" w:rsidRPr="00C44B53" w:rsidRDefault="00FB3966" w:rsidP="00C44B53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Stürze auf Außentreppen bei Glätte</w:t>
      </w:r>
    </w:p>
    <w:p w:rsidR="00FB3966" w:rsidRPr="00C44B53" w:rsidRDefault="00FB3966" w:rsidP="00C44B53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Irrtümliches Verwechseln von Patientenzimmern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gehst du mit Angehörigen um, die sich in die Pflege einmischen?</w:t>
      </w:r>
    </w:p>
    <w:p w:rsidR="00FB3966" w:rsidRPr="00C44B53" w:rsidRDefault="00FB3966" w:rsidP="00C44B5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C44B53">
        <w:rPr>
          <w:rFonts w:ascii="FrutigerLTStd-Cn" w:hAnsi="FrutigerLTStd-Cn" w:cs="FrutigerLTStd-Cn"/>
          <w:color w:val="000000"/>
          <w:sz w:val="20"/>
          <w:szCs w:val="20"/>
        </w:rPr>
        <w:t>Verständnis zeigen und Maßnahmen ruhig erklären</w:t>
      </w:r>
    </w:p>
    <w:p w:rsidR="00FB3966" w:rsidRPr="00C44B53" w:rsidRDefault="00FB3966" w:rsidP="00C44B5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Klare Absprachen treffen, welche Unterstützung durch Angehörige sinnvoll und sicher ist</w:t>
      </w:r>
    </w:p>
    <w:p w:rsidR="00FB3966" w:rsidRPr="00C44B53" w:rsidRDefault="00FB3966" w:rsidP="00C44B5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t>Die Angehörige sofort des Raums verweisen</w:t>
      </w:r>
    </w:p>
    <w:p w:rsidR="00FB3966" w:rsidRDefault="00FB3966" w:rsidP="00C44B53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C44B53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Bei Konflikten das Gespräch suchen und ggf. Kollegen oder Vorgesetzte einbeziehen</w:t>
      </w:r>
    </w:p>
    <w:bookmarkEnd w:id="0"/>
    <w:p w:rsidR="00FB3966" w:rsidRDefault="00FB3966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FB3966" w:rsidSect="00FB39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B3966" w:rsidRDefault="00FB3966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Gefährdungen sind typisch in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der Alten- und Krankenpflege?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Rückenschäden durch Heben und Tragen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Infektionsrisiken durch Blut und Körperflüssigkeiten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Brandgefahr durch Kaffeemaschinen im Pausenraum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Psychische Belastungen durch Stress und Zeitdruck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solltest du beim Heben oder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Umsetzen von Patienten beachten?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Rücken gerade halten und in die Knie gehen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Den Patienten allein an den Armen hochziehen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Hilfsmittel wie </w:t>
      </w:r>
      <w:proofErr w:type="spellStart"/>
      <w:r>
        <w:rPr>
          <w:rFonts w:ascii="FrutigerLTStd-Cn" w:hAnsi="FrutigerLTStd-Cn" w:cs="FrutigerLTStd-Cn"/>
          <w:color w:val="000000"/>
          <w:sz w:val="20"/>
          <w:szCs w:val="20"/>
        </w:rPr>
        <w:t>Lifter</w:t>
      </w:r>
      <w:proofErr w:type="spellEnd"/>
      <w:r>
        <w:rPr>
          <w:rFonts w:ascii="FrutigerLTStd-Cn" w:hAnsi="FrutigerLTStd-Cn" w:cs="FrutigerLTStd-Cn"/>
          <w:color w:val="000000"/>
          <w:sz w:val="20"/>
          <w:szCs w:val="20"/>
        </w:rPr>
        <w:t xml:space="preserve"> oder Rutschbretter einsetzen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Teamarbeit nutzen, wenn der Patient schwer ist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Maßnahmen verringern dein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Infektionsrisiko im Pflegealltag?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Hände nur bei sichtbarer Verschmutzung reinigen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Händedesinfektion vor und nach jedem Patientenkontakt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Tragen von Handschuhen bei möglichem Kontakt mit Körperflüssigkeiten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Impfschutz regelmäßig überprüfen und auffrischen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Arbeitsmittel können bei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rückenschonenden Arbeiten unterstützen?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Patientenlifter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Höhenverstellbare Pflegebetten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Rutsch- und Gleitmatten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Flache Schuhe mit glatten Sohlen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Exoskelette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gehst du mit aggressiven oder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verwirrten Patienten um?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Ruhig bleiben und deeskalierend sprechen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Sofortiges Festhalten, auch ohne Hilfe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Abstand halten und Hilfe holen, wenn nötig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wieder allein lassen, dann ändert sich das Verhalten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Faktoren begünstigen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psychische Belastungen in der Pflege?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Schicht- und Nachtarbeit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Zeitdruck und Personalmangel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Umgang mit Menschen allgemein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Konfrontation mit Leid und Tod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Wie schützt du dich vor Stich- und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Schnittverletzungen im Pflegealltag?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Kanülen und Skalpelle sofort nach Gebrauch in stichsicheren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Boxen entsorgen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Keine Schutzkappen wieder auf gebrauchte Kanülen setzen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Nadeln zur Sicherheit auf dem Tablett ablegen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oldCn" w:hAnsi="FrutigerLTStd-BoldCn" w:cs="FrutigerLTStd-BoldCn"/>
          <w:b/>
          <w:bCs/>
          <w:color w:val="000000"/>
          <w:sz w:val="20"/>
          <w:szCs w:val="20"/>
        </w:rPr>
        <w:t xml:space="preserve">Hinweis für den Unterweisenden: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Versuch, die Schutzkappe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wieder auf die Kanüle aufzusetzen, kommt es immer wieder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Stichverletzungen!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Maßnahmen fördern deine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Erholung trotz Schichtarbeit?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Feste Rituale und feste Zeiten beim Einschlafen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Abgedunkelter und ruhiger Schlafraum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Längere Arbeitsschichten ohne Pausen, um früher nach Hause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kommen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Geregelte Pausen während der Arbeit nutzen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Worauf musst du beim Umgang mit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Desinfektionsmitteln achten?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Herstellerangaben zu Konzentration und Einwirkzeit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Eigenes Mischungsverhältnis nach Gefühl anpassen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Handschuhe tragen bei hautreizenden Produkten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Restbestände in offenen Behältern aufbewahren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Arbeits- und Wegeunfälle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passieren Pflegekräften besonders häufig?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Stolpern über Kabel oder herumstehende Hilfsmittel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Ausrutschen auf feuchten Böden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Stürze auf Außentreppen bei Glätte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Irrtümliches Verwechseln von Patientenzimmern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gehst du mit Angehörigen um, die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 in die Pflege einmischen?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Verständnis zeigen und Maßnahmen ruhig erklären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Klare Absprachen treffen, welche Unterstützung durch Angehörige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sinnvoll und sicher ist</w:t>
      </w:r>
    </w:p>
    <w:p w:rsidR="00FB3966" w:rsidRDefault="00FB3966" w:rsidP="00FB396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Angehörige sofort des Raums verweisen</w:t>
      </w:r>
    </w:p>
    <w:p w:rsidR="004C0E08" w:rsidRDefault="00FB3966" w:rsidP="00FB3966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 Konflikten das Gespräch suchen und ggf. Kollegen oder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Vorgesetzte einbeziehen</w:t>
      </w:r>
    </w:p>
    <w:sectPr w:rsidR="004C0E08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6EB"/>
    <w:multiLevelType w:val="hybridMultilevel"/>
    <w:tmpl w:val="378AF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02E2"/>
    <w:multiLevelType w:val="hybridMultilevel"/>
    <w:tmpl w:val="0E8A2E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1B1"/>
    <w:multiLevelType w:val="hybridMultilevel"/>
    <w:tmpl w:val="44DE4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660"/>
    <w:multiLevelType w:val="hybridMultilevel"/>
    <w:tmpl w:val="EB3AB1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0047"/>
    <w:multiLevelType w:val="hybridMultilevel"/>
    <w:tmpl w:val="9F5AC2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07DB6"/>
    <w:multiLevelType w:val="hybridMultilevel"/>
    <w:tmpl w:val="96D60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F47"/>
    <w:multiLevelType w:val="hybridMultilevel"/>
    <w:tmpl w:val="1DAEDE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23E0"/>
    <w:multiLevelType w:val="hybridMultilevel"/>
    <w:tmpl w:val="02001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5B29"/>
    <w:multiLevelType w:val="hybridMultilevel"/>
    <w:tmpl w:val="EE98E8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26ED3"/>
    <w:multiLevelType w:val="hybridMultilevel"/>
    <w:tmpl w:val="AF34C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B5FF8"/>
    <w:multiLevelType w:val="hybridMultilevel"/>
    <w:tmpl w:val="D1FC2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2E27"/>
    <w:multiLevelType w:val="hybridMultilevel"/>
    <w:tmpl w:val="A87C4A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44FE4"/>
    <w:multiLevelType w:val="hybridMultilevel"/>
    <w:tmpl w:val="68BA2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23D6C"/>
    <w:multiLevelType w:val="hybridMultilevel"/>
    <w:tmpl w:val="2284A7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C68E5"/>
    <w:multiLevelType w:val="hybridMultilevel"/>
    <w:tmpl w:val="EB2A64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30A4"/>
    <w:multiLevelType w:val="hybridMultilevel"/>
    <w:tmpl w:val="6B0632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51244"/>
    <w:multiLevelType w:val="hybridMultilevel"/>
    <w:tmpl w:val="C82E42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E88"/>
    <w:multiLevelType w:val="hybridMultilevel"/>
    <w:tmpl w:val="39A276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5B5E"/>
    <w:multiLevelType w:val="hybridMultilevel"/>
    <w:tmpl w:val="C644C9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F5FFA"/>
    <w:multiLevelType w:val="hybridMultilevel"/>
    <w:tmpl w:val="87FC42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74DB1"/>
    <w:multiLevelType w:val="hybridMultilevel"/>
    <w:tmpl w:val="AE00D4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8724A"/>
    <w:multiLevelType w:val="hybridMultilevel"/>
    <w:tmpl w:val="BA5CEB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52251"/>
    <w:multiLevelType w:val="hybridMultilevel"/>
    <w:tmpl w:val="84A2E1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D1047"/>
    <w:multiLevelType w:val="hybridMultilevel"/>
    <w:tmpl w:val="4694EF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8B2"/>
    <w:multiLevelType w:val="hybridMultilevel"/>
    <w:tmpl w:val="558E8F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3BF"/>
    <w:multiLevelType w:val="hybridMultilevel"/>
    <w:tmpl w:val="127803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B78AD"/>
    <w:multiLevelType w:val="hybridMultilevel"/>
    <w:tmpl w:val="C54A2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E2FD8"/>
    <w:multiLevelType w:val="hybridMultilevel"/>
    <w:tmpl w:val="732A7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615F"/>
    <w:multiLevelType w:val="hybridMultilevel"/>
    <w:tmpl w:val="980227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328"/>
    <w:multiLevelType w:val="hybridMultilevel"/>
    <w:tmpl w:val="34A63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E7E3F"/>
    <w:multiLevelType w:val="hybridMultilevel"/>
    <w:tmpl w:val="0E52B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96DA5"/>
    <w:multiLevelType w:val="hybridMultilevel"/>
    <w:tmpl w:val="462EA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C0750"/>
    <w:multiLevelType w:val="hybridMultilevel"/>
    <w:tmpl w:val="7B968F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C1562"/>
    <w:multiLevelType w:val="hybridMultilevel"/>
    <w:tmpl w:val="1368C9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4AFC"/>
    <w:multiLevelType w:val="hybridMultilevel"/>
    <w:tmpl w:val="E01C47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4"/>
  </w:num>
  <w:num w:numId="4">
    <w:abstractNumId w:val="26"/>
  </w:num>
  <w:num w:numId="5">
    <w:abstractNumId w:val="17"/>
  </w:num>
  <w:num w:numId="6">
    <w:abstractNumId w:val="2"/>
  </w:num>
  <w:num w:numId="7">
    <w:abstractNumId w:val="20"/>
  </w:num>
  <w:num w:numId="8">
    <w:abstractNumId w:val="27"/>
  </w:num>
  <w:num w:numId="9">
    <w:abstractNumId w:val="11"/>
  </w:num>
  <w:num w:numId="10">
    <w:abstractNumId w:val="16"/>
  </w:num>
  <w:num w:numId="11">
    <w:abstractNumId w:val="30"/>
  </w:num>
  <w:num w:numId="12">
    <w:abstractNumId w:val="22"/>
  </w:num>
  <w:num w:numId="13">
    <w:abstractNumId w:val="3"/>
  </w:num>
  <w:num w:numId="14">
    <w:abstractNumId w:val="10"/>
  </w:num>
  <w:num w:numId="15">
    <w:abstractNumId w:val="32"/>
  </w:num>
  <w:num w:numId="16">
    <w:abstractNumId w:val="15"/>
  </w:num>
  <w:num w:numId="17">
    <w:abstractNumId w:val="28"/>
  </w:num>
  <w:num w:numId="18">
    <w:abstractNumId w:val="25"/>
  </w:num>
  <w:num w:numId="19">
    <w:abstractNumId w:val="23"/>
  </w:num>
  <w:num w:numId="20">
    <w:abstractNumId w:val="14"/>
  </w:num>
  <w:num w:numId="21">
    <w:abstractNumId w:val="6"/>
  </w:num>
  <w:num w:numId="22">
    <w:abstractNumId w:val="19"/>
  </w:num>
  <w:num w:numId="23">
    <w:abstractNumId w:val="1"/>
  </w:num>
  <w:num w:numId="24">
    <w:abstractNumId w:val="31"/>
  </w:num>
  <w:num w:numId="25">
    <w:abstractNumId w:val="29"/>
  </w:num>
  <w:num w:numId="26">
    <w:abstractNumId w:val="33"/>
  </w:num>
  <w:num w:numId="27">
    <w:abstractNumId w:val="13"/>
  </w:num>
  <w:num w:numId="28">
    <w:abstractNumId w:val="18"/>
  </w:num>
  <w:num w:numId="29">
    <w:abstractNumId w:val="21"/>
  </w:num>
  <w:num w:numId="30">
    <w:abstractNumId w:val="4"/>
  </w:num>
  <w:num w:numId="31">
    <w:abstractNumId w:val="8"/>
  </w:num>
  <w:num w:numId="32">
    <w:abstractNumId w:val="9"/>
  </w:num>
  <w:num w:numId="33">
    <w:abstractNumId w:val="5"/>
  </w:num>
  <w:num w:numId="34">
    <w:abstractNumId w:val="12"/>
  </w:num>
  <w:num w:numId="3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05B"/>
    <w:rsid w:val="00032850"/>
    <w:rsid w:val="000701F7"/>
    <w:rsid w:val="00283FC8"/>
    <w:rsid w:val="004C0E08"/>
    <w:rsid w:val="004F3F80"/>
    <w:rsid w:val="00657796"/>
    <w:rsid w:val="00666946"/>
    <w:rsid w:val="006C14BF"/>
    <w:rsid w:val="00766442"/>
    <w:rsid w:val="007B1FEF"/>
    <w:rsid w:val="00896F0E"/>
    <w:rsid w:val="008F218F"/>
    <w:rsid w:val="00926188"/>
    <w:rsid w:val="00972A06"/>
    <w:rsid w:val="00A20807"/>
    <w:rsid w:val="00AE66DE"/>
    <w:rsid w:val="00AF0EB3"/>
    <w:rsid w:val="00B37859"/>
    <w:rsid w:val="00C44B53"/>
    <w:rsid w:val="00E3697F"/>
    <w:rsid w:val="00E6697B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FE48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2025-10-28T07:08:00Z</dcterms:created>
  <dcterms:modified xsi:type="dcterms:W3CDTF">2025-10-28T07:10:00Z</dcterms:modified>
</cp:coreProperties>
</file>