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54E0247D" w:rsidR="00C53075" w:rsidRDefault="000631C0" w:rsidP="000631C0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D4583B" w:rsidRPr="00D4583B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Risikoanalyse für Arbeitsplatz, </w:t>
      </w:r>
      <w:r w:rsidR="00122DA2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br/>
      </w:r>
      <w:r w:rsidR="00D4583B" w:rsidRPr="00D4583B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Arbeitsort o. Ä.</w:t>
      </w:r>
    </w:p>
    <w:tbl>
      <w:tblPr>
        <w:tblStyle w:val="Tabellenraster"/>
        <w:tblW w:w="1049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023"/>
        <w:gridCol w:w="672"/>
        <w:gridCol w:w="2897"/>
        <w:gridCol w:w="542"/>
        <w:gridCol w:w="2766"/>
        <w:gridCol w:w="590"/>
      </w:tblGrid>
      <w:tr w:rsidR="00122DA2" w:rsidRPr="00495639" w14:paraId="3529F08F" w14:textId="3804985B" w:rsidTr="00042BB2">
        <w:trPr>
          <w:trHeight w:val="227"/>
        </w:trPr>
        <w:tc>
          <w:tcPr>
            <w:tcW w:w="10490" w:type="dxa"/>
            <w:gridSpan w:val="6"/>
            <w:shd w:val="clear" w:color="auto" w:fill="0070C0"/>
          </w:tcPr>
          <w:p w14:paraId="2355B80C" w14:textId="37EED09E" w:rsidR="00122DA2" w:rsidRPr="00A532C6" w:rsidRDefault="00122DA2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122DA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Kreuzen Sie mögliche Gefährdungen an:</w:t>
            </w:r>
          </w:p>
        </w:tc>
      </w:tr>
      <w:tr w:rsidR="00122DA2" w:rsidRPr="00B615E3" w14:paraId="77E6B11B" w14:textId="2F3A54C8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0F242B65" w14:textId="78726A26" w:rsidR="00122DA2" w:rsidRPr="00546305" w:rsidRDefault="00122DA2" w:rsidP="00122DA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Herabfallende Gegenstände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9A18C3E" w14:textId="1B9465FE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030F7D07" w14:textId="573F5D77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Feuer-/Explosionsgefahr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58E1C76" w14:textId="3F7EEB23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1A02BCDB" w14:textId="69CA93AC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Strom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6BD35897" w14:textId="2DCC6DE4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061E0136" w14:textId="27ECA980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7C393562" w14:textId="477063F2" w:rsidR="00122DA2" w:rsidRPr="00546305" w:rsidRDefault="00122DA2" w:rsidP="00122DA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Einquetschen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9C1E125" w14:textId="4ADDA513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13437364" w14:textId="4B5A9F4D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Erstickungsgefahr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DE71BAF" w14:textId="043C2AD2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75DBE32C" w14:textId="762CD124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Stolpern/Ausrutschen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3D2F677F" w14:textId="16A086D1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446D157F" w14:textId="46FAE67C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3B4C91E5" w14:textId="477F7953" w:rsidR="00122DA2" w:rsidRPr="00546305" w:rsidRDefault="00122DA2" w:rsidP="00122DA2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Schneiden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385D3B0" w14:textId="47CA9C98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491E91E3" w14:textId="25596740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Heiße Oberflächen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016C414" w14:textId="1DAE772C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17EFEB53" w14:textId="352D1D10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Wegfliegende Teile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2268F4F2" w14:textId="2760C23D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0A51FE97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57C66AE7" w14:textId="288987B6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Abstürzen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1FFF855" w14:textId="6F4FA849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03E6BB9C" w14:textId="2C653C13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Lärm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5B80459" w14:textId="4183BBA4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3F8B9868" w14:textId="5F57D96A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Fang-/Einzugsstellen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6962B1F5" w14:textId="1097DBE4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50160959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1BDF3786" w14:textId="7E0BF4A5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Ungewollte Stofffreisetzung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5D61CEEB" w14:textId="5DF7FDBE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0C4BF2E7" w14:textId="07AAE099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Eingesetzte Werkzeuge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8B2401D" w14:textId="75C260FC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49527B37" w14:textId="0299123B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Funkenflug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7C4DCF48" w14:textId="2CDB6CB5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64DF805B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1112BC6A" w14:textId="538C297B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Stoffeinwirkung/Vergiftung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16D2F791" w14:textId="0DCE3A5E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36702CF9" w14:textId="01DC94C4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Ungünstige Körperhaltung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87A283F" w14:textId="3D0F9EA8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5166BFEB" w14:textId="33589EB5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Andere Gewerke im Arbeitsbereich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6DDD7BB3" w14:textId="78E61C0A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69812682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58D95D37" w14:textId="041E355B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Unordnung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25D9E23F" w14:textId="1E14F93C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32C94781" w14:textId="232B47D2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Kranarbeiten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EC8F7AD" w14:textId="5C40806B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2ED2A38E" w14:textId="05CE0953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Hochdruckarbeiten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61D9543A" w14:textId="25B67047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122DA2" w:rsidRPr="00B615E3" w14:paraId="2EF843E1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5376F394" w14:textId="54B43067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Sonstiges: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156B5BD5" w14:textId="25AA3389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52AEBB1E" w14:textId="68DA2D22" w:rsidR="00122DA2" w:rsidRPr="00122DA2" w:rsidRDefault="00122DA2" w:rsidP="00122DA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Sonstiges: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44D4558" w14:textId="318B7A8A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7369F378" w14:textId="2688B0C4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122DA2">
              <w:rPr>
                <w:rFonts w:ascii="Arial" w:eastAsiaTheme="minorHAnsi" w:hAnsi="Arial" w:cs="Arial"/>
                <w:sz w:val="24"/>
                <w:szCs w:val="24"/>
              </w:rPr>
              <w:t>Sonstiges: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42AE2CC4" w14:textId="62FE1C3F" w:rsidR="00122DA2" w:rsidRPr="00546305" w:rsidRDefault="00122DA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39B912F9" w14:textId="77777777" w:rsidTr="0070570D">
        <w:trPr>
          <w:trHeight w:val="227"/>
        </w:trPr>
        <w:tc>
          <w:tcPr>
            <w:tcW w:w="10490" w:type="dxa"/>
            <w:gridSpan w:val="6"/>
            <w:shd w:val="clear" w:color="auto" w:fill="auto"/>
          </w:tcPr>
          <w:p w14:paraId="28883DFB" w14:textId="77777777" w:rsidR="00042BB2" w:rsidRDefault="00042BB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739517A5" w14:textId="77777777" w:rsidR="00042BB2" w:rsidRPr="00546305" w:rsidRDefault="00042BB2" w:rsidP="00122DA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042BB2" w:rsidRPr="00B615E3" w14:paraId="7C393645" w14:textId="77777777" w:rsidTr="00042BB2">
        <w:trPr>
          <w:trHeight w:val="227"/>
        </w:trPr>
        <w:tc>
          <w:tcPr>
            <w:tcW w:w="10490" w:type="dxa"/>
            <w:gridSpan w:val="6"/>
            <w:shd w:val="clear" w:color="auto" w:fill="4F81BD" w:themeFill="accent1"/>
          </w:tcPr>
          <w:p w14:paraId="2D21940B" w14:textId="524807FA" w:rsidR="00042BB2" w:rsidRPr="00F103E0" w:rsidRDefault="00042BB2" w:rsidP="00042BB2">
            <w:pPr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Legen Sie die erforderlichen Schutzmaßnahmen fest</w:t>
            </w:r>
          </w:p>
        </w:tc>
      </w:tr>
      <w:tr w:rsidR="00042BB2" w:rsidRPr="00B615E3" w14:paraId="3F94586B" w14:textId="07B5DD88" w:rsidTr="00B54DA2">
        <w:trPr>
          <w:trHeight w:val="227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67006C6B" w14:textId="473E379A" w:rsidR="00042BB2" w:rsidRPr="00546305" w:rsidRDefault="00042BB2" w:rsidP="00122DA2">
            <w:pPr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a) Technische Schutzmaßnahmen</w:t>
            </w:r>
          </w:p>
        </w:tc>
      </w:tr>
      <w:tr w:rsidR="00042BB2" w:rsidRPr="00B615E3" w14:paraId="2A5F0D87" w14:textId="1BA2685A" w:rsidTr="00344325">
        <w:trPr>
          <w:trHeight w:val="227"/>
        </w:trPr>
        <w:tc>
          <w:tcPr>
            <w:tcW w:w="10490" w:type="dxa"/>
            <w:gridSpan w:val="6"/>
            <w:shd w:val="clear" w:color="auto" w:fill="auto"/>
          </w:tcPr>
          <w:p w14:paraId="566406BB" w14:textId="77777777" w:rsidR="00042BB2" w:rsidRDefault="00042BB2" w:rsidP="00042BB2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Technische Schutzmaßnahmen sind vorhanden bzw. erforderlich, nämlich:</w:t>
            </w:r>
          </w:p>
          <w:p w14:paraId="408A17CB" w14:textId="56D6023B" w:rsidR="00042BB2" w:rsidRPr="00546305" w:rsidRDefault="00042BB2" w:rsidP="00042BB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042BB2" w:rsidRPr="00B615E3" w14:paraId="320B62F7" w14:textId="7571469C" w:rsidTr="00CB6AC3">
        <w:trPr>
          <w:trHeight w:val="227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15AEB567" w14:textId="3EE68E29" w:rsidR="00042BB2" w:rsidRPr="00546305" w:rsidRDefault="00042BB2" w:rsidP="00122DA2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b) Kreuzen Sie die erforderlichen organisatorischen Schutzmaßnahmen an</w:t>
            </w:r>
          </w:p>
        </w:tc>
      </w:tr>
      <w:tr w:rsidR="00042BB2" w:rsidRPr="00B615E3" w14:paraId="6BE45330" w14:textId="63C22AEC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46ED4E64" w14:textId="45B146D8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Arbeitsablauf festgelegt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18E53A2E" w14:textId="2C4EEBD2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52403308" w14:textId="77777777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Bereiche abgesperrt und</w:t>
            </w:r>
          </w:p>
          <w:p w14:paraId="5D09BE30" w14:textId="03F2897C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gekennzeichnet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CF5C71C" w14:textId="18E67B02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7E9AE0FA" w14:textId="4C34A658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Ausreichend qualifizierte Mitarbeiter/Helfer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2AF59A52" w14:textId="47CF470C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19E34650" w14:textId="2D615C15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2CE8C676" w14:textId="12EDD62B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Arbeitsanweisungen gelesen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912586F" w14:textId="6F600115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3689865C" w14:textId="77777777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Gegenstände gesichert/</w:t>
            </w:r>
          </w:p>
          <w:p w14:paraId="6B973AD5" w14:textId="54F45036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weggeräumt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FD783AC" w14:textId="59D215B2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5AE3FD75" w14:textId="7A71B844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Ersthelfer bekannt und informiert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0B1658F7" w14:textId="75E56043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2211EDD1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1EB11A43" w14:textId="5571EA00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Noteinrichtungen bekannt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B492E05" w14:textId="454E33F2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5FED4A17" w14:textId="22B6C756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Prüfplaketten gültig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117739B4" w14:textId="41DD4001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33E6A53B" w14:textId="284C0B44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Gefahrstoffbetriebsanweisung bekannt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25ED7799" w14:textId="7BAAE06C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24730574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1452F291" w14:textId="4C406684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Werkzeuge geprüft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4D304FAF" w14:textId="64126D6F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040DCA39" w14:textId="77777777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Gerüste geeignet für Arbeit</w:t>
            </w:r>
          </w:p>
          <w:p w14:paraId="169CF346" w14:textId="2013A86D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und freigegeben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16DD074" w14:textId="2D404B7E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4C9A4F70" w14:textId="14CFE6C7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Mitarbeiter in Bereich eingewiesen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7CE2D0D9" w14:textId="657099A0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71F6958C" w14:textId="77777777" w:rsidTr="005531BF">
        <w:trPr>
          <w:trHeight w:val="227"/>
        </w:trPr>
        <w:tc>
          <w:tcPr>
            <w:tcW w:w="10490" w:type="dxa"/>
            <w:gridSpan w:val="6"/>
            <w:shd w:val="clear" w:color="auto" w:fill="auto"/>
          </w:tcPr>
          <w:p w14:paraId="705B47C7" w14:textId="77777777" w:rsidR="00042BB2" w:rsidRDefault="00042BB2" w:rsidP="00042BB2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042BB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Weitere organisatorische Maßnahmen sind erforderlich, und zwar:</w:t>
            </w:r>
          </w:p>
          <w:p w14:paraId="7353D3F0" w14:textId="73233689" w:rsidR="00042BB2" w:rsidRPr="00042BB2" w:rsidRDefault="00042BB2" w:rsidP="00042BB2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</w:tr>
      <w:tr w:rsidR="00042BB2" w:rsidRPr="00B615E3" w14:paraId="3FA0EBEA" w14:textId="0EC5DE20" w:rsidTr="007F6CA7">
        <w:trPr>
          <w:trHeight w:val="227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57E724F3" w14:textId="6E30BD45" w:rsidR="00042BB2" w:rsidRPr="00546305" w:rsidRDefault="00042BB2" w:rsidP="00122DA2">
            <w:pPr>
              <w:spacing w:before="100" w:beforeAutospacing="1" w:after="100" w:afterAutospacing="1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c) Kreuzen Sie die erforderlichen persönlichen Schutzmaßnahmen an</w:t>
            </w:r>
          </w:p>
        </w:tc>
      </w:tr>
      <w:tr w:rsidR="00042BB2" w:rsidRPr="00B615E3" w14:paraId="144FAC85" w14:textId="6882A4B3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04A92D57" w14:textId="24118B2D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Schutzbrille wird verwendet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93D133B" w14:textId="5BF811E9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0FDFA1B7" w14:textId="7DB9B76B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Gesichtsschutz wird verwendet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717BA37" w14:textId="133914CC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7737C964" w14:textId="612CB2BA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Schweißerschutzbrille</w:t>
            </w:r>
            <w:proofErr w:type="spellEnd"/>
            <w:r w:rsidRPr="00042BB2">
              <w:rPr>
                <w:rFonts w:ascii="Arial" w:eastAsiaTheme="minorHAnsi" w:hAnsi="Arial" w:cs="Arial"/>
                <w:sz w:val="24"/>
                <w:szCs w:val="24"/>
              </w:rPr>
              <w:t xml:space="preserve"> wird verwendet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76F5602F" w14:textId="000BB98C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3FEF1634" w14:textId="0539E4B2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2D284420" w14:textId="22A0FFD6" w:rsidR="00042BB2" w:rsidRPr="00546305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Schutzhandschuhe werden verwendet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CCA4EAC" w14:textId="1C28F09E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1E668271" w14:textId="0738D229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Staubmaske wird verwendet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8390E86" w14:textId="114BA786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5BB1FDEA" w14:textId="76C29F23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Schweißerschild</w:t>
            </w:r>
            <w:proofErr w:type="spellEnd"/>
            <w:r w:rsidRPr="00042BB2">
              <w:rPr>
                <w:rFonts w:ascii="Arial" w:eastAsiaTheme="minorHAnsi" w:hAnsi="Arial" w:cs="Arial"/>
                <w:sz w:val="24"/>
                <w:szCs w:val="24"/>
              </w:rPr>
              <w:t xml:space="preserve"> mit Schutzhelm wird verwendet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19073E2F" w14:textId="5CD9DAF1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042BB2" w:rsidRPr="00B615E3" w14:paraId="18DBE2D7" w14:textId="77777777" w:rsidTr="00042BB2">
        <w:trPr>
          <w:trHeight w:val="227"/>
        </w:trPr>
        <w:tc>
          <w:tcPr>
            <w:tcW w:w="3023" w:type="dxa"/>
            <w:shd w:val="clear" w:color="auto" w:fill="auto"/>
          </w:tcPr>
          <w:p w14:paraId="3B93E384" w14:textId="4599C4EC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Schutzhelm wird verwendet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38C1678" w14:textId="5F68A175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897" w:type="dxa"/>
            <w:shd w:val="clear" w:color="auto" w:fill="auto"/>
          </w:tcPr>
          <w:p w14:paraId="2046D96E" w14:textId="76F00C5E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Gehörschutz wird verwendet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91010A6" w14:textId="145667F3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2766" w:type="dxa"/>
            <w:shd w:val="clear" w:color="auto" w:fill="auto"/>
          </w:tcPr>
          <w:p w14:paraId="585B9947" w14:textId="2810CFD4" w:rsidR="00042BB2" w:rsidRPr="00042BB2" w:rsidRDefault="00042BB2" w:rsidP="00042BB2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042BB2">
              <w:rPr>
                <w:rFonts w:ascii="Arial" w:eastAsiaTheme="minorHAnsi" w:hAnsi="Arial" w:cs="Arial"/>
                <w:sz w:val="24"/>
                <w:szCs w:val="24"/>
              </w:rPr>
              <w:t>Chemikalienanzug wird verwendet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4D1424FD" w14:textId="2CB13A67" w:rsidR="00042BB2" w:rsidRPr="00546305" w:rsidRDefault="00042BB2" w:rsidP="00042B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264F" w14:textId="77777777" w:rsidR="009F411C" w:rsidRDefault="009F411C" w:rsidP="0024604F">
      <w:r>
        <w:separator/>
      </w:r>
    </w:p>
  </w:endnote>
  <w:endnote w:type="continuationSeparator" w:id="0">
    <w:p w14:paraId="5E718D7D" w14:textId="77777777" w:rsidR="009F411C" w:rsidRDefault="009F411C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482FDEC9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1C0E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B929AC">
      <w:rPr>
        <w:rFonts w:asciiTheme="majorHAnsi" w:hAnsiTheme="majorHAnsi" w:cstheme="majorHAnsi"/>
        <w:sz w:val="18"/>
        <w:lang w:bidi="de-DE"/>
      </w:rPr>
      <w:t>4</w:t>
    </w:r>
    <w:r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>
      <w:rPr>
        <w:rFonts w:asciiTheme="majorHAnsi" w:hAnsiTheme="majorHAnsi" w:cstheme="majorHAnsi"/>
        <w:sz w:val="18"/>
        <w:lang w:bidi="de-DE"/>
      </w:rPr>
      <w:t>SafetyXperts</w:t>
    </w:r>
    <w:proofErr w:type="spellEnd"/>
    <w:r>
      <w:rPr>
        <w:rFonts w:asciiTheme="majorHAnsi" w:hAnsiTheme="majorHAnsi" w:cstheme="majorHAnsi"/>
        <w:sz w:val="18"/>
        <w:lang w:bidi="de-DE"/>
      </w:rPr>
      <w:t xml:space="preserve">, Arbeitssicherheit &amp; Gesundheitsschutz aktuell, </w:t>
    </w:r>
    <w:r w:rsidR="004533C6">
      <w:rPr>
        <w:rFonts w:asciiTheme="majorHAnsi" w:hAnsiTheme="majorHAnsi" w:cstheme="majorHAnsi"/>
        <w:sz w:val="18"/>
        <w:lang w:bidi="de-DE"/>
      </w:rPr>
      <w:t>Rafael de la Roza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58F4" w14:textId="77777777" w:rsidR="009F411C" w:rsidRDefault="009F411C" w:rsidP="0024604F">
      <w:r>
        <w:separator/>
      </w:r>
    </w:p>
  </w:footnote>
  <w:footnote w:type="continuationSeparator" w:id="0">
    <w:p w14:paraId="4BBF3779" w14:textId="77777777" w:rsidR="009F411C" w:rsidRDefault="009F411C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D0E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1859005077">
    <w:abstractNumId w:val="10"/>
  </w:num>
  <w:num w:numId="2" w16cid:durableId="9793966">
    <w:abstractNumId w:val="7"/>
  </w:num>
  <w:num w:numId="3" w16cid:durableId="665865000">
    <w:abstractNumId w:val="8"/>
  </w:num>
  <w:num w:numId="4" w16cid:durableId="1704986827">
    <w:abstractNumId w:val="4"/>
  </w:num>
  <w:num w:numId="5" w16cid:durableId="640618953">
    <w:abstractNumId w:val="1"/>
  </w:num>
  <w:num w:numId="6" w16cid:durableId="194655695">
    <w:abstractNumId w:val="2"/>
  </w:num>
  <w:num w:numId="7" w16cid:durableId="2132362339">
    <w:abstractNumId w:val="0"/>
  </w:num>
  <w:num w:numId="8" w16cid:durableId="310448212">
    <w:abstractNumId w:val="3"/>
  </w:num>
  <w:num w:numId="9" w16cid:durableId="1192301778">
    <w:abstractNumId w:val="5"/>
  </w:num>
  <w:num w:numId="10" w16cid:durableId="690882388">
    <w:abstractNumId w:val="9"/>
  </w:num>
  <w:num w:numId="11" w16cid:durableId="6492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42BB2"/>
    <w:rsid w:val="000631C0"/>
    <w:rsid w:val="000845BC"/>
    <w:rsid w:val="000A70AD"/>
    <w:rsid w:val="001217BB"/>
    <w:rsid w:val="00122DA2"/>
    <w:rsid w:val="001321AB"/>
    <w:rsid w:val="001815DA"/>
    <w:rsid w:val="001B0888"/>
    <w:rsid w:val="001D31B5"/>
    <w:rsid w:val="001D7030"/>
    <w:rsid w:val="001E3A69"/>
    <w:rsid w:val="001E6365"/>
    <w:rsid w:val="00221FB4"/>
    <w:rsid w:val="0024604F"/>
    <w:rsid w:val="002B078F"/>
    <w:rsid w:val="002F1BA2"/>
    <w:rsid w:val="002F24A5"/>
    <w:rsid w:val="0032735C"/>
    <w:rsid w:val="00357E28"/>
    <w:rsid w:val="0037399E"/>
    <w:rsid w:val="003860A5"/>
    <w:rsid w:val="003C31F8"/>
    <w:rsid w:val="003C4BF3"/>
    <w:rsid w:val="003F737C"/>
    <w:rsid w:val="00415B40"/>
    <w:rsid w:val="00433C88"/>
    <w:rsid w:val="00450D24"/>
    <w:rsid w:val="004533C6"/>
    <w:rsid w:val="004608C0"/>
    <w:rsid w:val="004B27EB"/>
    <w:rsid w:val="004B3DE3"/>
    <w:rsid w:val="00546305"/>
    <w:rsid w:val="0063142E"/>
    <w:rsid w:val="00634FF1"/>
    <w:rsid w:val="00673E59"/>
    <w:rsid w:val="00703947"/>
    <w:rsid w:val="00745733"/>
    <w:rsid w:val="0076766C"/>
    <w:rsid w:val="007B7114"/>
    <w:rsid w:val="007E1048"/>
    <w:rsid w:val="00821B51"/>
    <w:rsid w:val="00844F44"/>
    <w:rsid w:val="00881B74"/>
    <w:rsid w:val="008A13F6"/>
    <w:rsid w:val="008C71F4"/>
    <w:rsid w:val="008E4191"/>
    <w:rsid w:val="00967C29"/>
    <w:rsid w:val="009E66C3"/>
    <w:rsid w:val="009F2539"/>
    <w:rsid w:val="009F411C"/>
    <w:rsid w:val="00A73C69"/>
    <w:rsid w:val="00AA3C4F"/>
    <w:rsid w:val="00B45D36"/>
    <w:rsid w:val="00B615E3"/>
    <w:rsid w:val="00B929AC"/>
    <w:rsid w:val="00B94A7D"/>
    <w:rsid w:val="00BC66CB"/>
    <w:rsid w:val="00BD233E"/>
    <w:rsid w:val="00C03BC5"/>
    <w:rsid w:val="00C24040"/>
    <w:rsid w:val="00C377EB"/>
    <w:rsid w:val="00C53075"/>
    <w:rsid w:val="00C5602E"/>
    <w:rsid w:val="00C6691D"/>
    <w:rsid w:val="00CC28DD"/>
    <w:rsid w:val="00CC56F9"/>
    <w:rsid w:val="00CE2713"/>
    <w:rsid w:val="00CF3623"/>
    <w:rsid w:val="00D05E13"/>
    <w:rsid w:val="00D129C7"/>
    <w:rsid w:val="00D200D8"/>
    <w:rsid w:val="00D223E3"/>
    <w:rsid w:val="00D42C82"/>
    <w:rsid w:val="00D4583B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B19A2"/>
    <w:rsid w:val="00F00668"/>
    <w:rsid w:val="00F103E0"/>
    <w:rsid w:val="00F532E3"/>
    <w:rsid w:val="00F55BD0"/>
    <w:rsid w:val="00FE4001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3</cp:revision>
  <dcterms:created xsi:type="dcterms:W3CDTF">2025-08-19T09:01:00Z</dcterms:created>
  <dcterms:modified xsi:type="dcterms:W3CDTF">2025-08-19T09:17:00Z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