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3B117410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23EEEAFA" w:rsidR="002C35E1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Wie ist Alleinarbeit definiert?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0622E4DE" w:rsidR="002C35E1" w:rsidRPr="008749DA" w:rsidRDefault="005E2A64" w:rsidP="007C3E57">
            <w:r w:rsidRPr="005E2A64">
              <w:t>Sobald Mitarbeitende mindestens 15 Minuten keinen Kontakt zu anderen Personen haben, zählt dies als Alleinarbeit.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78857BE5" w:rsidR="002C35E1" w:rsidRPr="008749DA" w:rsidRDefault="005E2A64" w:rsidP="007C3E57">
            <w:r>
              <w:t xml:space="preserve">Wenn im Umkreis von 25 </w:t>
            </w:r>
            <w:r w:rsidR="67C2CAEB">
              <w:t xml:space="preserve">m </w:t>
            </w:r>
            <w:r>
              <w:t>keine anderen Personen arbeiten, zählt dies als Alleinarbeit.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372A279D" w:rsidR="002C35E1" w:rsidRPr="008749DA" w:rsidRDefault="005E2A64" w:rsidP="007C3E57">
            <w:r w:rsidRPr="005E2A64">
              <w:t>Immer, wenn Mitarbeitende außerhalb von Ruf- und Sichtweite anderer Kollegen oder Kolleginnen arbeiten, zählt dies als Alleinarbeit.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C359B62" w:rsidR="002C35E1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Der Arbeitgeber ist verpflichtet, für jede Alleinarbeit eine Gefährdungsbeurteilung durchzuführen.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6B09370A" w:rsidR="009106AB" w:rsidRPr="008749DA" w:rsidRDefault="005E2A64" w:rsidP="009106AB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28CDA02C" w:rsidR="009106AB" w:rsidRPr="008749DA" w:rsidRDefault="005E2A64" w:rsidP="009106AB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3B117410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5246E58C" w:rsidR="002C35E1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Welche Gefährdungen und Belastungen machen Alleinarbeit besonders kritisch?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4E7BDAD5" w:rsidR="002C35E1" w:rsidRPr="008749DA" w:rsidRDefault="005E2A64" w:rsidP="007C3E57">
            <w:r w:rsidRPr="005E2A64">
              <w:t>Es besteht das Risiko, dass Mitarbeitende nach einem Arbeitsunfall nicht rechtzeitig Hilfe erhalten.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461A7EF" w:rsidR="002C35E1" w:rsidRPr="008749DA" w:rsidRDefault="005E2A64" w:rsidP="007C3E57">
            <w:r>
              <w:t>Wenn Mitarbeitende allein arbeiten, haben sie zu viele Freiheiten.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018419C8" w:rsidR="002C35E1" w:rsidRPr="008749DA" w:rsidRDefault="005E2A64" w:rsidP="007C3E57">
            <w:r w:rsidRPr="005E2A64">
              <w:t>Alleinarbeit kann Ängste auslösen, z. B. weil bei herausfordernden Aufgaben niemand da ist, mit dem man sich abstimmen kann.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3B117410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2969C4A" w:rsidR="00577806" w:rsidRPr="00006C55" w:rsidRDefault="005E2A64" w:rsidP="007C3E57">
            <w:pPr>
              <w:pStyle w:val="Tabellenkopf"/>
              <w:rPr>
                <w:color w:val="000000"/>
              </w:rPr>
            </w:pPr>
            <w:r>
              <w:t>Tätigkeiten, bei denen ein erhöhtes Unfallrisiko besteht, dürfen auf keinen Fall allein durchgeführt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32A930D" w:rsidR="00577806" w:rsidRPr="008749DA" w:rsidRDefault="005E2A64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85E370E" w:rsidR="00577806" w:rsidRPr="008749DA" w:rsidRDefault="005E2A64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B3165A1" w:rsidR="00577806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Welche Tätigkeiten gehören zu den gefährlichen Tätigkeiten, für die besondere Schutzmaßnahmen bei Alleinarbeit erforderlich sind?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01DD7B34" w:rsidR="00577806" w:rsidRPr="008749DA" w:rsidRDefault="005E2A64" w:rsidP="007C3E57">
            <w:r w:rsidRPr="005E2A64">
              <w:t>Arbeiten mit bestimmten Gefahrstoffen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60B8ECCB" w:rsidR="00577806" w:rsidRPr="008749DA" w:rsidRDefault="005E2A64" w:rsidP="007C3E57">
            <w:r w:rsidRPr="005E2A64">
              <w:t>Bürotätigkeit am Wochenende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2740F79" w:rsidR="00577806" w:rsidRPr="008749DA" w:rsidRDefault="005E2A64" w:rsidP="007C3E57">
            <w:r w:rsidRPr="005E2A64">
              <w:t>Instandhaltungsarbeiten in Rufbereitschaft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5E2A64" w:rsidRPr="00006C55" w14:paraId="044A391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4C2AA2" w14:textId="77777777" w:rsidR="005E2A64" w:rsidRPr="00D55806" w:rsidRDefault="005E2A6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0C7712" w14:textId="5BD13908" w:rsidR="005E2A64" w:rsidRPr="005E2A64" w:rsidRDefault="005E2A64" w:rsidP="007C3E57">
            <w:r w:rsidRPr="005E2A64">
              <w:t>Wachdienst in der Nachschicht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40CECC" w14:textId="77777777" w:rsidR="005E2A64" w:rsidRPr="00AA7D7F" w:rsidRDefault="005E2A64" w:rsidP="007C3E57">
            <w:pPr>
              <w:pStyle w:val="Check"/>
            </w:pPr>
          </w:p>
        </w:tc>
      </w:tr>
      <w:tr w:rsidR="005E2A64" w:rsidRPr="00006C55" w14:paraId="7339A5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7DA836" w14:textId="77777777" w:rsidR="005E2A64" w:rsidRPr="00D55806" w:rsidRDefault="005E2A6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AAEC92" w14:textId="064361F3" w:rsidR="005E2A64" w:rsidRPr="005E2A64" w:rsidRDefault="005E2A64" w:rsidP="007C3E57">
            <w:r w:rsidRPr="005E2A64">
              <w:t>Mobile Pflege von dementen Personen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42656C" w14:textId="77777777" w:rsidR="005E2A64" w:rsidRPr="00AA7D7F" w:rsidRDefault="005E2A64" w:rsidP="007C3E57">
            <w:pPr>
              <w:pStyle w:val="Check"/>
            </w:pPr>
          </w:p>
        </w:tc>
      </w:tr>
      <w:tr w:rsidR="005E2A64" w:rsidRPr="00006C55" w14:paraId="680C5A1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90A003" w14:textId="77777777" w:rsidR="005E2A64" w:rsidRPr="00D55806" w:rsidRDefault="005E2A64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5756C1" w14:textId="3BB055D7" w:rsidR="005E2A64" w:rsidRPr="005E2A64" w:rsidRDefault="005E2A64" w:rsidP="007C3E57">
            <w:r w:rsidRPr="005E2A64">
              <w:t>Arbeiten auf Leitern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A7DE69" w14:textId="77777777" w:rsidR="005E2A64" w:rsidRPr="00AA7D7F" w:rsidRDefault="005E2A64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3B117410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5B0ED07B" w:rsidR="00577806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Welches Kriterium ist entscheidend für die Auswahl der Schutzmaßnahmen bei Alleinarbeit?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5857E9ED" w:rsidR="00577806" w:rsidRPr="008749DA" w:rsidRDefault="005E2A64" w:rsidP="007C3E57">
            <w:r>
              <w:t>die Dauer der Arbeiten (kurzzeitige Arbeiten / längeres Arbeiten &gt; 2 Stunden)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74FDE768" w:rsidR="00577806" w:rsidRPr="008749DA" w:rsidRDefault="005E2A64" w:rsidP="007C3E57">
            <w:r w:rsidRPr="005E2A64">
              <w:t>die Schwere der Verletzungen, die bei einem Unfall zu erwarten sind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5C36F8C3" w:rsidR="00577806" w:rsidRPr="008749DA" w:rsidRDefault="005E2A64" w:rsidP="007C3E57">
            <w:r w:rsidRPr="005E2A64">
              <w:t>die Häufigkeit, mit der die Arbeiten durchgeführt werden (täglich / monatlich / jährlich)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483531AA" w:rsidR="00577806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Welche Tätigkeit ist so gefährlich, dass Alleinarbeit IMMER verboten ist?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900B84F" w:rsidR="00577806" w:rsidRPr="008749DA" w:rsidRDefault="005E2A64" w:rsidP="007C3E57">
            <w:r w:rsidRPr="005E2A64">
              <w:t>Arbeiten auf Leitern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58BE2DBC" w:rsidR="00577806" w:rsidRPr="008749DA" w:rsidRDefault="005E2A64" w:rsidP="007C3E57">
            <w:r w:rsidRPr="005E2A64">
              <w:t>Rufbereitschaft in der Instandhaltung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4FEB347D" w:rsidR="00577806" w:rsidRPr="008749DA" w:rsidRDefault="005E2A64" w:rsidP="007C3E57">
            <w:r>
              <w:t xml:space="preserve">Einsteigen in Silos, </w:t>
            </w:r>
            <w:r w:rsidRPr="005E2A64">
              <w:t>Behälter und enge Räume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3B117410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3745F83F" w:rsidR="00577806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Wann ist ein Festnetztelefon bzw. ein leitungsgebundenes Telefon als Meldeeinrichtung bei Alleinarbeit geeignet?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4B208EEF" w:rsidR="00577806" w:rsidRPr="008749DA" w:rsidRDefault="005E2A64" w:rsidP="007C3E57">
            <w:r>
              <w:t xml:space="preserve">NIE </w:t>
            </w:r>
            <w:r w:rsidR="4C203163">
              <w:t>–</w:t>
            </w:r>
            <w:r>
              <w:t>- es muss immer mindestens ein mobiles Telefon vorhanden sein, wenn allein gearbeitet wird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7335248C" w:rsidR="00577806" w:rsidRPr="008749DA" w:rsidRDefault="005E2A64" w:rsidP="007C3E57">
            <w:r w:rsidRPr="005E2A64">
              <w:t>bei Alleinarbeit mit geringer Gefährdung, weil die verunfallte Person bei einem Unfall noch voll handlungsfähig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3B117410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1BA11748" w:rsidR="00577806" w:rsidRPr="008749DA" w:rsidRDefault="005E2A64" w:rsidP="007C3E57">
            <w:r w:rsidRPr="005E2A64">
              <w:t>bei Alleinarbeit mit kritischer Gefährdung, da es bei leitungsgebundenen Telefonen keine Empfangsprobleme gibt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5D0A4AD1" w:rsidR="00577806" w:rsidRPr="00006C55" w:rsidRDefault="005E2A64" w:rsidP="007C3E57">
            <w:pPr>
              <w:pStyle w:val="Tabellenkopf"/>
              <w:rPr>
                <w:color w:val="000000"/>
              </w:rPr>
            </w:pPr>
            <w:r w:rsidRPr="005E2A64">
              <w:t>Personen-Notsignal-Anlagen können bei einem Notfall selbsttätig Alarm auslösen, wenn die verunfallte Person bewusst los ist.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650E5B1" w:rsidR="00577806" w:rsidRPr="008749DA" w:rsidRDefault="005E2A64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738C6E95" w:rsidR="00577806" w:rsidRPr="008749DA" w:rsidRDefault="005E2A64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0201569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67C8F63A" w:rsidR="00454831" w:rsidRPr="00006C55" w:rsidRDefault="005E2A64" w:rsidP="00201569">
            <w:pPr>
              <w:pStyle w:val="Tabellenkopf"/>
              <w:rPr>
                <w:color w:val="000000"/>
              </w:rPr>
            </w:pPr>
            <w:r w:rsidRPr="005E2A64">
              <w:t>Für die Verwendung von Personen-Notsignal-Anlagen benötigen Sie eine zusätzliche Unterweisung Ihres Arbeitgebers.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0201569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1D57137E" w:rsidR="00454831" w:rsidRPr="008749DA" w:rsidRDefault="005E2A64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0201569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11B9B866" w:rsidR="00454831" w:rsidRPr="008749DA" w:rsidRDefault="005E2A64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6869ED93" w:rsidR="00216A4B" w:rsidRPr="00DF1903" w:rsidRDefault="006D62E1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4444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5E2A64" w:rsidRPr="00D4444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1. C | 2. B | 3. A, C | 4.</w:t>
                                  </w:r>
                                  <w:r w:rsidR="001941A5" w:rsidRPr="00D4444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</w:t>
                                  </w:r>
                                  <w:r w:rsidR="001941A5" w:rsidRPr="00D4444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A | 5. A, C, D, E, F | 6. B | 7. C | 8. B | 9. B | 10. </w:t>
                                  </w:r>
                                  <w:r w:rsidR="001941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6869ED93" w:rsidR="00216A4B" w:rsidRPr="00DF1903" w:rsidRDefault="006D62E1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4444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5E2A64" w:rsidRPr="00D4444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1. C | 2. B | 3. A, C | 4.</w:t>
                            </w:r>
                            <w:r w:rsidR="001941A5" w:rsidRPr="00D4444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1941A5" w:rsidRPr="00D4444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A | 5. A, C, D, E, F | 6. B | 7. C | 8. B | 9. B | 10. </w:t>
                            </w:r>
                            <w:r w:rsidR="001941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03D8" w14:textId="77777777" w:rsidR="00523BF9" w:rsidRDefault="00523BF9" w:rsidP="005D6E67">
      <w:pPr>
        <w:spacing w:before="0" w:line="240" w:lineRule="auto"/>
      </w:pPr>
      <w:r>
        <w:separator/>
      </w:r>
    </w:p>
    <w:p w14:paraId="5C7E45B7" w14:textId="77777777" w:rsidR="00523BF9" w:rsidRDefault="00523BF9"/>
  </w:endnote>
  <w:endnote w:type="continuationSeparator" w:id="0">
    <w:p w14:paraId="494A32E5" w14:textId="77777777" w:rsidR="00523BF9" w:rsidRDefault="00523BF9" w:rsidP="005D6E67">
      <w:pPr>
        <w:spacing w:before="0" w:line="240" w:lineRule="auto"/>
      </w:pPr>
      <w:r>
        <w:continuationSeparator/>
      </w:r>
    </w:p>
    <w:p w14:paraId="3E8F6644" w14:textId="77777777" w:rsidR="00523BF9" w:rsidRDefault="00523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E353" w14:textId="77777777" w:rsidR="00D4444E" w:rsidRDefault="00D44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45E7" w14:textId="77777777" w:rsidR="00523BF9" w:rsidRDefault="00523BF9" w:rsidP="005D6E67">
      <w:pPr>
        <w:spacing w:before="0" w:line="240" w:lineRule="auto"/>
      </w:pPr>
      <w:r>
        <w:separator/>
      </w:r>
    </w:p>
    <w:p w14:paraId="39E16AF0" w14:textId="77777777" w:rsidR="00523BF9" w:rsidRDefault="00523BF9"/>
  </w:footnote>
  <w:footnote w:type="continuationSeparator" w:id="0">
    <w:p w14:paraId="2B2586B6" w14:textId="77777777" w:rsidR="00523BF9" w:rsidRDefault="00523BF9" w:rsidP="005D6E67">
      <w:pPr>
        <w:spacing w:before="0" w:line="240" w:lineRule="auto"/>
      </w:pPr>
      <w:r>
        <w:continuationSeparator/>
      </w:r>
    </w:p>
    <w:p w14:paraId="59ADC6B0" w14:textId="77777777" w:rsidR="00523BF9" w:rsidRDefault="00523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B67" w14:textId="77777777" w:rsidR="00D4444E" w:rsidRDefault="00D444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CEEDE14" w:rsidR="005D6E67" w:rsidRDefault="00ED195C" w:rsidP="005E2A64">
    <w:pPr>
      <w:pStyle w:val="Kopfzeile"/>
      <w:tabs>
        <w:tab w:val="clear" w:pos="4536"/>
        <w:tab w:val="clear" w:pos="9072"/>
        <w:tab w:val="left" w:pos="13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B384DFE" w:rsidR="00ED195C" w:rsidRPr="00ED195C" w:rsidRDefault="005E2A64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Alleinarbeit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5E2A64" w14:paraId="29A9DBE9" w14:textId="6B384DFE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Alleinarbeit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4E">
      <w:rPr>
        <w:noProof/>
      </w:rPr>
      <w:drawing>
        <wp:anchor distT="0" distB="0" distL="114300" distR="114300" simplePos="0" relativeHeight="251669504" behindDoc="1" locked="1" layoutInCell="1" allowOverlap="0" wp14:anchorId="02CA8182" wp14:editId="3A4510F6">
          <wp:simplePos x="0" y="0"/>
          <wp:positionH relativeFrom="column">
            <wp:posOffset>4351020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F04A" w14:textId="77777777" w:rsidR="00D4444E" w:rsidRDefault="00D444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0931"/>
    <w:rsid w:val="00126E41"/>
    <w:rsid w:val="00130DAF"/>
    <w:rsid w:val="0013580F"/>
    <w:rsid w:val="00140344"/>
    <w:rsid w:val="0014651B"/>
    <w:rsid w:val="0015088B"/>
    <w:rsid w:val="00166955"/>
    <w:rsid w:val="00170317"/>
    <w:rsid w:val="001941A5"/>
    <w:rsid w:val="00194C9E"/>
    <w:rsid w:val="001B350A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425C"/>
    <w:rsid w:val="00505B31"/>
    <w:rsid w:val="005061D8"/>
    <w:rsid w:val="00523BF9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E2A64"/>
    <w:rsid w:val="005F12A7"/>
    <w:rsid w:val="00605C05"/>
    <w:rsid w:val="00665CAF"/>
    <w:rsid w:val="00671BD6"/>
    <w:rsid w:val="00673997"/>
    <w:rsid w:val="00687C8C"/>
    <w:rsid w:val="006D62E1"/>
    <w:rsid w:val="006E0946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C1726"/>
    <w:rsid w:val="00CD5081"/>
    <w:rsid w:val="00CE0981"/>
    <w:rsid w:val="00CF386B"/>
    <w:rsid w:val="00CF76E6"/>
    <w:rsid w:val="00D32464"/>
    <w:rsid w:val="00D4444E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24F05431"/>
    <w:rsid w:val="3B117410"/>
    <w:rsid w:val="3C505415"/>
    <w:rsid w:val="4C203163"/>
    <w:rsid w:val="4FA60627"/>
    <w:rsid w:val="67C2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2388</Characters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2023-05-09T09:14:00Z</dcterms:created>
  <dcterms:modified xsi:type="dcterms:W3CDTF">2023-06-12T21:49:00Z</dcterms:modified>
</cp:coreProperties>
</file>