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7E650BFC" w14:textId="77777777" w:rsidR="00A20D50" w:rsidRDefault="00A20D50" w:rsidP="00A20D50">
            <w:pPr>
              <w:pStyle w:val="Standard"/>
            </w:pPr>
            <w:r>
              <w:t xml:space="preserve">Rechtliche Grundlagen </w:t>
            </w:r>
          </w:p>
          <w:p w14:paraId="0589C7A0" w14:textId="77777777" w:rsidR="00A20D50" w:rsidRDefault="00A20D50" w:rsidP="00A20D50">
            <w:pPr>
              <w:pStyle w:val="Standard"/>
            </w:pPr>
            <w:r>
              <w:t xml:space="preserve">Aufgaben des Sicherheitsbeauftragten </w:t>
            </w:r>
          </w:p>
          <w:p w14:paraId="11BC0019" w14:textId="77777777" w:rsidR="00A20D50" w:rsidRDefault="00A20D50" w:rsidP="00A20D50">
            <w:pPr>
              <w:pStyle w:val="Standard"/>
            </w:pPr>
            <w:r>
              <w:t xml:space="preserve">„Spielraum“ des Sicherheitsbeauftragten </w:t>
            </w:r>
          </w:p>
          <w:p w14:paraId="745C70AF" w14:textId="77777777" w:rsidR="00A20D50" w:rsidRDefault="00A20D50" w:rsidP="00A20D50">
            <w:pPr>
              <w:pStyle w:val="Standard"/>
            </w:pPr>
            <w:r>
              <w:t xml:space="preserve">Auswahl des Sicherheitsbeauftragten – Kriterien  </w:t>
            </w:r>
            <w:r w:rsidRPr="00B801A8">
              <w:t xml:space="preserve"> </w:t>
            </w:r>
          </w:p>
          <w:p w14:paraId="195BCCDB" w14:textId="77777777" w:rsidR="00A20D50" w:rsidRPr="00177054" w:rsidRDefault="00A20D50" w:rsidP="00A20D50">
            <w:pPr>
              <w:pStyle w:val="Standard"/>
            </w:pPr>
            <w:r w:rsidRPr="00177054">
              <w:t xml:space="preserve">Eigenschaften eines Sicherheitsbeauftragten </w:t>
            </w:r>
          </w:p>
          <w:p w14:paraId="71CEBAF5" w14:textId="77777777" w:rsidR="00A20D50" w:rsidRDefault="00A20D50" w:rsidP="00A20D50">
            <w:pPr>
              <w:pStyle w:val="Standard"/>
            </w:pPr>
            <w:r>
              <w:t xml:space="preserve">Qualifizierung zum Sicherheitsbeauftragten </w:t>
            </w:r>
          </w:p>
          <w:p w14:paraId="22E73B32" w14:textId="77777777" w:rsidR="00A20D50" w:rsidRDefault="00A20D50" w:rsidP="00A20D50">
            <w:pPr>
              <w:pStyle w:val="Standard"/>
            </w:pPr>
            <w:r>
              <w:t xml:space="preserve">Informationsaustausch und Zusammenarbeit </w:t>
            </w:r>
          </w:p>
          <w:p w14:paraId="1BD6C01D" w14:textId="77777777" w:rsidR="00A20D50" w:rsidRDefault="00A20D50" w:rsidP="00A20D50">
            <w:pPr>
              <w:pStyle w:val="Standard"/>
            </w:pPr>
            <w:r>
              <w:t xml:space="preserve">Kontinuierlicher Verbesserungsprozess </w:t>
            </w:r>
          </w:p>
          <w:p w14:paraId="1894CEF0" w14:textId="77777777" w:rsidR="00A20D50" w:rsidRDefault="00A20D50" w:rsidP="00A20D50">
            <w:pPr>
              <w:pStyle w:val="Standard"/>
            </w:pPr>
            <w:r>
              <w:t>TOP Maßnahmenhierarchie</w:t>
            </w:r>
          </w:p>
          <w:p w14:paraId="1FD37BB8" w14:textId="77777777" w:rsidR="00A20D50" w:rsidRDefault="00A20D50" w:rsidP="00A20D50">
            <w:pPr>
              <w:pStyle w:val="Standard"/>
            </w:pPr>
            <w:r>
              <w:t xml:space="preserve">Zusammenfassung </w:t>
            </w:r>
          </w:p>
          <w:p w14:paraId="0520D8A2" w14:textId="54F1C27F" w:rsidR="001E4233" w:rsidRPr="00BA176C" w:rsidRDefault="00A20D50" w:rsidP="00A20D50">
            <w:pPr>
              <w:pStyle w:val="Standard"/>
            </w:pPr>
            <w:r>
              <w:t>Weiterführende Informationen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4255D4" w14:textId="77777777" w:rsidR="00A64731" w:rsidRDefault="00A64731" w:rsidP="005D6E67">
      <w:pPr>
        <w:spacing w:before="0" w:line="240" w:lineRule="auto"/>
      </w:pPr>
      <w:r>
        <w:separator/>
      </w:r>
    </w:p>
  </w:endnote>
  <w:endnote w:type="continuationSeparator" w:id="0">
    <w:p w14:paraId="2B00D086" w14:textId="77777777" w:rsidR="00A64731" w:rsidRDefault="00A64731" w:rsidP="005D6E67">
      <w:pPr>
        <w:spacing w:before="0" w:line="240" w:lineRule="auto"/>
      </w:pPr>
      <w:r>
        <w:continuationSeparator/>
      </w:r>
    </w:p>
  </w:endnote>
  <w:endnote w:type="continuationNotice" w:id="1">
    <w:p w14:paraId="61886092" w14:textId="77777777" w:rsidR="00A64731" w:rsidRDefault="00A64731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C6781" w14:textId="77777777" w:rsidR="00441294" w:rsidRDefault="0044129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4BA8A" w14:textId="77777777" w:rsidR="00441294" w:rsidRDefault="0044129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E66103" w14:textId="77777777" w:rsidR="00A64731" w:rsidRDefault="00A64731" w:rsidP="005D6E67">
      <w:pPr>
        <w:spacing w:before="0" w:line="240" w:lineRule="auto"/>
      </w:pPr>
      <w:r>
        <w:separator/>
      </w:r>
    </w:p>
  </w:footnote>
  <w:footnote w:type="continuationSeparator" w:id="0">
    <w:p w14:paraId="729800EE" w14:textId="77777777" w:rsidR="00A64731" w:rsidRDefault="00A64731" w:rsidP="005D6E67">
      <w:pPr>
        <w:spacing w:before="0" w:line="240" w:lineRule="auto"/>
      </w:pPr>
      <w:r>
        <w:continuationSeparator/>
      </w:r>
    </w:p>
  </w:footnote>
  <w:footnote w:type="continuationNotice" w:id="1">
    <w:p w14:paraId="6209DFE3" w14:textId="77777777" w:rsidR="00A64731" w:rsidRDefault="00A64731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76A23" w14:textId="77777777" w:rsidR="00441294" w:rsidRDefault="0044129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3549AF11" w:rsidR="00542FD8" w:rsidRPr="009D18A1" w:rsidRDefault="00A20D50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  <w:t>Sicherheitsbeauftragter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46004DAB" w14:textId="77777777" w:rsidR="00441294" w:rsidRDefault="00441294" w:rsidP="00441294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14B07D61" wp14:editId="36731A32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4D03ECD3" wp14:editId="2AA13697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5FF14566" w14:textId="77777777" w:rsidR="00441294" w:rsidRDefault="00441294" w:rsidP="00441294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03ECD3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5FF14566" w14:textId="77777777" w:rsidR="00441294" w:rsidRDefault="00441294" w:rsidP="00441294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05B813D4" wp14:editId="01DD5EBF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3E5BB9BC" w:rsidR="005D6E67" w:rsidRDefault="005D6E67" w:rsidP="0044129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94668" w14:textId="77777777" w:rsidR="00441294" w:rsidRDefault="004412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1316029833">
    <w:abstractNumId w:val="3"/>
  </w:num>
  <w:num w:numId="5" w16cid:durableId="15934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B5F79"/>
    <w:rsid w:val="002E42BC"/>
    <w:rsid w:val="002F2B79"/>
    <w:rsid w:val="003B077A"/>
    <w:rsid w:val="003E61E7"/>
    <w:rsid w:val="003E68C6"/>
    <w:rsid w:val="00441294"/>
    <w:rsid w:val="00481F97"/>
    <w:rsid w:val="00482137"/>
    <w:rsid w:val="004E3F35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20D50"/>
    <w:rsid w:val="00A3117A"/>
    <w:rsid w:val="00A614DC"/>
    <w:rsid w:val="00A64731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C60C8"/>
    <w:rsid w:val="00DD6A5F"/>
    <w:rsid w:val="00DE4C29"/>
    <w:rsid w:val="00DF61F7"/>
    <w:rsid w:val="00ED1A51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1287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4</cp:revision>
  <dcterms:created xsi:type="dcterms:W3CDTF">2023-05-06T12:14:00Z</dcterms:created>
  <dcterms:modified xsi:type="dcterms:W3CDTF">2025-02-16T08:41:00Z</dcterms:modified>
</cp:coreProperties>
</file>