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A618" w14:textId="77777777" w:rsidR="00500DEE" w:rsidRDefault="00500DEE" w:rsidP="00500DEE">
      <w:pPr>
        <w:suppressAutoHyphens/>
        <w:autoSpaceDE w:val="0"/>
        <w:autoSpaceDN w:val="0"/>
        <w:adjustRightInd w:val="0"/>
        <w:spacing w:before="170" w:after="113" w:line="258" w:lineRule="atLeast"/>
        <w:textAlignment w:val="center"/>
        <w:rPr>
          <w:rFonts w:ascii="Arial" w:hAnsi="Arial"/>
          <w:b/>
          <w:bCs/>
          <w:color w:val="000000"/>
          <w:spacing w:val="5"/>
          <w:sz w:val="48"/>
          <w:szCs w:val="48"/>
        </w:rPr>
      </w:pPr>
      <w:r w:rsidRPr="00500DEE">
        <w:rPr>
          <w:rFonts w:ascii="Arial" w:hAnsi="Arial"/>
          <w:b/>
          <w:bCs/>
          <w:color w:val="000000"/>
          <w:spacing w:val="5"/>
          <w:sz w:val="48"/>
          <w:szCs w:val="48"/>
        </w:rPr>
        <w:t>Gefährdungsbeurteilung im Brandschutz: Notwendigkeit und Nutzen für Unternehmen</w:t>
      </w:r>
    </w:p>
    <w:p w14:paraId="094A54C6" w14:textId="1AEF5EF9" w:rsidR="00500DEE" w:rsidRPr="00500DEE" w:rsidRDefault="00500DEE" w:rsidP="00500DEE">
      <w:pPr>
        <w:suppressAutoHyphens/>
        <w:autoSpaceDE w:val="0"/>
        <w:autoSpaceDN w:val="0"/>
        <w:adjustRightInd w:val="0"/>
        <w:spacing w:before="170" w:after="113" w:line="258" w:lineRule="atLeast"/>
        <w:textAlignment w:val="center"/>
        <w:rPr>
          <w:rFonts w:ascii="Arial" w:hAnsi="Arial"/>
          <w:b/>
          <w:bCs/>
          <w:color w:val="000000"/>
          <w:spacing w:val="5"/>
          <w:sz w:val="48"/>
          <w:szCs w:val="48"/>
        </w:rPr>
      </w:pPr>
      <w:r>
        <w:rPr>
          <w:rFonts w:ascii="Arial" w:hAnsi="Arial"/>
          <w:b/>
          <w:bCs/>
          <w:noProof/>
          <w:color w:val="000000"/>
          <w:spacing w:val="5"/>
          <w:sz w:val="48"/>
          <w:szCs w:val="48"/>
        </w:rPr>
        <w:drawing>
          <wp:inline distT="0" distB="0" distL="0" distR="0" wp14:anchorId="6C1B39F7" wp14:editId="038B3D87">
            <wp:extent cx="5760720" cy="6661150"/>
            <wp:effectExtent l="0" t="0" r="5080" b="6350"/>
            <wp:docPr id="645093649" name="Grafik 3" descr="Ein Bild, das Text, Screenshot, Zahl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93649" name="Grafik 3" descr="Ein Bild, das Text, Screenshot, Zahl, Softwar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DEE" w:rsidRPr="00500DEE" w:rsidSect="008111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5C86" w14:textId="77777777" w:rsidR="00D850F7" w:rsidRDefault="00D850F7" w:rsidP="008B0457">
      <w:pPr>
        <w:spacing w:line="240" w:lineRule="auto"/>
      </w:pPr>
      <w:r>
        <w:separator/>
      </w:r>
    </w:p>
  </w:endnote>
  <w:endnote w:type="continuationSeparator" w:id="0">
    <w:p w14:paraId="51080F88" w14:textId="77777777" w:rsidR="00D850F7" w:rsidRDefault="00D850F7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Cond Medium">
    <w:panose1 w:val="02000606000000020004"/>
    <w:charset w:val="4D"/>
    <w:family w:val="auto"/>
    <w:notTrueType/>
    <w:pitch w:val="variable"/>
    <w:sig w:usb0="800000AF" w:usb1="5000204A" w:usb2="00000000" w:usb3="00000000" w:csb0="00000001" w:csb1="00000000"/>
  </w:font>
  <w:font w:name="AntennaCond Light">
    <w:panose1 w:val="02000506000000020004"/>
    <w:charset w:val="4D"/>
    <w:family w:val="auto"/>
    <w:notTrueType/>
    <w:pitch w:val="variable"/>
    <w:sig w:usb0="800000AF" w:usb1="5000204A" w:usb2="00000000" w:usb3="00000000" w:csb0="00000001" w:csb1="00000000"/>
  </w:font>
  <w:font w:name="AntennaCond Bold">
    <w:panose1 w:val="02000503000000020004"/>
    <w:charset w:val="4D"/>
    <w:family w:val="auto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-Black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utiger-BoldCn">
    <w:altName w:val="Calibri"/>
    <w:panose1 w:val="00000000000000000000"/>
    <w:charset w:val="4D"/>
    <w:family w:val="auto"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C Zapf Dingbats Std">
    <w:panose1 w:val="020B0604020202020204"/>
    <w:charset w:val="00"/>
    <w:family w:val="decorative"/>
    <w:notTrueType/>
    <w:pitch w:val="variable"/>
    <w:sig w:usb0="00000003" w:usb1="00008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7132" w14:textId="77777777" w:rsidR="00920634" w:rsidRDefault="009206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406D" w14:textId="7CD8C4E1" w:rsidR="002B1C90" w:rsidRPr="00811147" w:rsidRDefault="00AD2609" w:rsidP="00C67D68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C5FF0EF" wp14:editId="27AAC1A4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8EA2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811147">
      <w:rPr>
        <w:rFonts w:asciiTheme="majorHAnsi" w:hAnsiTheme="majorHAnsi" w:cstheme="majorHAnsi"/>
        <w:sz w:val="18"/>
        <w:lang w:bidi="de-DE"/>
      </w:rPr>
      <w:t xml:space="preserve">© </w:t>
    </w:r>
    <w:r w:rsidR="00996B94">
      <w:rPr>
        <w:rFonts w:asciiTheme="majorHAnsi" w:hAnsiTheme="majorHAnsi" w:cstheme="majorHAnsi"/>
        <w:sz w:val="18"/>
        <w:lang w:bidi="de-DE"/>
      </w:rPr>
      <w:t>202</w:t>
    </w:r>
    <w:r w:rsidR="00920634">
      <w:rPr>
        <w:rFonts w:asciiTheme="majorHAnsi" w:hAnsiTheme="majorHAnsi" w:cstheme="majorHAnsi"/>
        <w:sz w:val="18"/>
        <w:lang w:bidi="de-DE"/>
      </w:rPr>
      <w:t>4</w:t>
    </w:r>
    <w:r w:rsidR="00C67D68" w:rsidRPr="00811147"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 w:rsidR="00C67D68" w:rsidRPr="00811147">
      <w:rPr>
        <w:rFonts w:asciiTheme="majorHAnsi" w:hAnsiTheme="majorHAnsi" w:cstheme="majorHAnsi"/>
        <w:sz w:val="18"/>
        <w:lang w:bidi="de-DE"/>
      </w:rPr>
      <w:t>SafetyXperts,</w:t>
    </w:r>
    <w:r w:rsidR="00996B94">
      <w:rPr>
        <w:rFonts w:asciiTheme="majorHAnsi" w:hAnsiTheme="majorHAnsi" w:cstheme="majorHAnsi"/>
        <w:sz w:val="18"/>
        <w:lang w:bidi="de-DE"/>
      </w:rPr>
      <w:t>Sicherheit</w:t>
    </w:r>
    <w:proofErr w:type="spellEnd"/>
    <w:r w:rsidR="00996B94">
      <w:rPr>
        <w:rFonts w:asciiTheme="majorHAnsi" w:hAnsiTheme="majorHAnsi" w:cstheme="majorHAnsi"/>
        <w:sz w:val="18"/>
        <w:lang w:bidi="de-DE"/>
      </w:rPr>
      <w:t xml:space="preserve"> im Betrieb</w:t>
    </w:r>
    <w:r w:rsidR="004030F1">
      <w:rPr>
        <w:rFonts w:asciiTheme="majorHAnsi" w:hAnsiTheme="majorHAnsi" w:cstheme="majorHAnsi"/>
        <w:sz w:val="18"/>
        <w:lang w:bidi="de-DE"/>
      </w:rPr>
      <w:t xml:space="preserve">, </w:t>
    </w:r>
    <w:r w:rsidR="008D5BDB">
      <w:rPr>
        <w:rFonts w:asciiTheme="majorHAnsi" w:hAnsiTheme="majorHAnsi" w:cstheme="majorHAnsi"/>
        <w:sz w:val="18"/>
        <w:lang w:bidi="de-DE"/>
      </w:rPr>
      <w:t>Sven</w:t>
    </w:r>
    <w:r w:rsidR="00FA0561">
      <w:rPr>
        <w:rFonts w:asciiTheme="majorHAnsi" w:hAnsiTheme="majorHAnsi" w:cstheme="majorHAnsi"/>
        <w:sz w:val="18"/>
        <w:lang w:bidi="de-DE"/>
      </w:rPr>
      <w:t xml:space="preserve"> Rost</w:t>
    </w:r>
    <w:r w:rsidR="00C67D68" w:rsidRPr="00811147">
      <w:rPr>
        <w:rFonts w:asciiTheme="majorHAnsi" w:hAnsiTheme="majorHAnsi" w:cstheme="majorHAnsi"/>
        <w:sz w:val="16"/>
        <w:lang w:bidi="de-DE"/>
      </w:rPr>
      <w:tab/>
    </w:r>
    <w:r w:rsidR="002B1C90" w:rsidRPr="00811147">
      <w:rPr>
        <w:rFonts w:asciiTheme="majorHAnsi" w:hAnsiTheme="majorHAnsi" w:cstheme="majorHAnsi"/>
        <w:sz w:val="16"/>
        <w:lang w:bidi="de-DE"/>
      </w:rPr>
      <w:t xml:space="preserve">Seite </w:t>
    </w:r>
    <w:r w:rsidR="00585E82" w:rsidRPr="00811147">
      <w:rPr>
        <w:rFonts w:asciiTheme="majorHAnsi" w:hAnsiTheme="majorHAnsi" w:cstheme="majorHAnsi"/>
        <w:sz w:val="20"/>
        <w:lang w:bidi="de-DE"/>
      </w:rPr>
      <w:fldChar w:fldCharType="begin"/>
    </w:r>
    <w:r w:rsidR="00585E82"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="00585E82" w:rsidRPr="00811147">
      <w:rPr>
        <w:rFonts w:asciiTheme="majorHAnsi" w:hAnsiTheme="majorHAnsi" w:cstheme="majorHAnsi"/>
        <w:sz w:val="20"/>
        <w:lang w:bidi="de-DE"/>
      </w:rPr>
      <w:fldChar w:fldCharType="separate"/>
    </w:r>
    <w:r w:rsidR="006C444D" w:rsidRPr="00811147">
      <w:rPr>
        <w:rFonts w:asciiTheme="majorHAnsi" w:hAnsiTheme="majorHAnsi" w:cstheme="majorHAnsi"/>
        <w:noProof/>
        <w:sz w:val="16"/>
        <w:lang w:bidi="de-DE"/>
      </w:rPr>
      <w:t>1</w:t>
    </w:r>
    <w:r w:rsidR="00585E82"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58E409C" w14:textId="77777777" w:rsidR="00C67D68" w:rsidRPr="00C67D68" w:rsidRDefault="00C67D68" w:rsidP="00C67D68">
    <w:pPr>
      <w:pStyle w:val="Fuzeile"/>
      <w:ind w:firstLine="7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3EC" w14:textId="77777777" w:rsidR="00920634" w:rsidRDefault="009206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3D8D" w14:textId="77777777" w:rsidR="00D850F7" w:rsidRDefault="00D850F7" w:rsidP="008B0457">
      <w:pPr>
        <w:spacing w:line="240" w:lineRule="auto"/>
      </w:pPr>
      <w:r>
        <w:separator/>
      </w:r>
    </w:p>
  </w:footnote>
  <w:footnote w:type="continuationSeparator" w:id="0">
    <w:p w14:paraId="01D7AF09" w14:textId="77777777" w:rsidR="00D850F7" w:rsidRDefault="00D850F7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7007" w14:textId="77777777" w:rsidR="00920634" w:rsidRDefault="009206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2291" w14:textId="5C61F447" w:rsidR="00C67D68" w:rsidRDefault="00721475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78ABAB" wp14:editId="0C5E7320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256155" cy="560070"/>
          <wp:effectExtent l="0" t="0" r="444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D68" w:rsidRPr="00C67D68">
      <w:rPr>
        <w:noProof/>
        <w:color w:val="4A4A4B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877925A" wp14:editId="4E3687F2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7EE4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CD3E" w14:textId="77777777" w:rsidR="00920634" w:rsidRDefault="009206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D0F"/>
    <w:multiLevelType w:val="hybridMultilevel"/>
    <w:tmpl w:val="AFC0E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528"/>
    <w:multiLevelType w:val="hybridMultilevel"/>
    <w:tmpl w:val="36A235BA"/>
    <w:lvl w:ilvl="0" w:tplc="5532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CB8"/>
    <w:multiLevelType w:val="hybridMultilevel"/>
    <w:tmpl w:val="3C502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31EFD"/>
    <w:multiLevelType w:val="hybridMultilevel"/>
    <w:tmpl w:val="25FA6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41228"/>
    <w:multiLevelType w:val="hybridMultilevel"/>
    <w:tmpl w:val="EC204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F3E06"/>
    <w:multiLevelType w:val="hybridMultilevel"/>
    <w:tmpl w:val="6A56C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4CE"/>
    <w:multiLevelType w:val="hybridMultilevel"/>
    <w:tmpl w:val="BD2A9022"/>
    <w:lvl w:ilvl="0" w:tplc="A83A47E0">
      <w:start w:val="1"/>
      <w:numFmt w:val="bullet"/>
      <w:lvlText w:val=""/>
      <w:lvlJc w:val="left"/>
      <w:pPr>
        <w:ind w:left="425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C605505"/>
    <w:multiLevelType w:val="hybridMultilevel"/>
    <w:tmpl w:val="3E549962"/>
    <w:lvl w:ilvl="0" w:tplc="0407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221910909">
    <w:abstractNumId w:val="6"/>
  </w:num>
  <w:num w:numId="2" w16cid:durableId="404835948">
    <w:abstractNumId w:val="7"/>
  </w:num>
  <w:num w:numId="3" w16cid:durableId="1764758774">
    <w:abstractNumId w:val="10"/>
  </w:num>
  <w:num w:numId="4" w16cid:durableId="2084989100">
    <w:abstractNumId w:val="2"/>
  </w:num>
  <w:num w:numId="5" w16cid:durableId="88430604">
    <w:abstractNumId w:val="12"/>
  </w:num>
  <w:num w:numId="6" w16cid:durableId="1776363914">
    <w:abstractNumId w:val="1"/>
  </w:num>
  <w:num w:numId="7" w16cid:durableId="2038894642">
    <w:abstractNumId w:val="0"/>
  </w:num>
  <w:num w:numId="8" w16cid:durableId="101996363">
    <w:abstractNumId w:val="14"/>
  </w:num>
  <w:num w:numId="9" w16cid:durableId="574439088">
    <w:abstractNumId w:val="13"/>
  </w:num>
  <w:num w:numId="10" w16cid:durableId="1037970071">
    <w:abstractNumId w:val="5"/>
  </w:num>
  <w:num w:numId="11" w16cid:durableId="146213777">
    <w:abstractNumId w:val="9"/>
  </w:num>
  <w:num w:numId="12" w16cid:durableId="926113218">
    <w:abstractNumId w:val="8"/>
  </w:num>
  <w:num w:numId="13" w16cid:durableId="2001228137">
    <w:abstractNumId w:val="3"/>
  </w:num>
  <w:num w:numId="14" w16cid:durableId="410471111">
    <w:abstractNumId w:val="11"/>
  </w:num>
  <w:num w:numId="15" w16cid:durableId="1187869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8"/>
    <w:rsid w:val="0000134F"/>
    <w:rsid w:val="00016589"/>
    <w:rsid w:val="0003148A"/>
    <w:rsid w:val="0003156E"/>
    <w:rsid w:val="00033478"/>
    <w:rsid w:val="000612AD"/>
    <w:rsid w:val="00063E65"/>
    <w:rsid w:val="000744CA"/>
    <w:rsid w:val="0008600B"/>
    <w:rsid w:val="000A4833"/>
    <w:rsid w:val="000D23DD"/>
    <w:rsid w:val="000E2FF3"/>
    <w:rsid w:val="000F0125"/>
    <w:rsid w:val="000F0773"/>
    <w:rsid w:val="000F487B"/>
    <w:rsid w:val="00132C3A"/>
    <w:rsid w:val="00137CE5"/>
    <w:rsid w:val="001421CE"/>
    <w:rsid w:val="0014284F"/>
    <w:rsid w:val="00153447"/>
    <w:rsid w:val="00163A43"/>
    <w:rsid w:val="001661DA"/>
    <w:rsid w:val="00181F90"/>
    <w:rsid w:val="00190D2B"/>
    <w:rsid w:val="00194FA3"/>
    <w:rsid w:val="001F0C0B"/>
    <w:rsid w:val="001F4237"/>
    <w:rsid w:val="00215945"/>
    <w:rsid w:val="0024208E"/>
    <w:rsid w:val="002758C5"/>
    <w:rsid w:val="00282CF5"/>
    <w:rsid w:val="00283F0F"/>
    <w:rsid w:val="002A0996"/>
    <w:rsid w:val="002A6988"/>
    <w:rsid w:val="002B1C90"/>
    <w:rsid w:val="002C71E0"/>
    <w:rsid w:val="002D5565"/>
    <w:rsid w:val="002D7B55"/>
    <w:rsid w:val="002E639A"/>
    <w:rsid w:val="002E6447"/>
    <w:rsid w:val="002F34EA"/>
    <w:rsid w:val="002F5B22"/>
    <w:rsid w:val="003250D7"/>
    <w:rsid w:val="00326441"/>
    <w:rsid w:val="003732F7"/>
    <w:rsid w:val="003A65AD"/>
    <w:rsid w:val="003A77CE"/>
    <w:rsid w:val="003B65D9"/>
    <w:rsid w:val="003C0924"/>
    <w:rsid w:val="003D54A1"/>
    <w:rsid w:val="003D5E2E"/>
    <w:rsid w:val="004030F1"/>
    <w:rsid w:val="0040690E"/>
    <w:rsid w:val="00417F61"/>
    <w:rsid w:val="00432B3D"/>
    <w:rsid w:val="004419C2"/>
    <w:rsid w:val="00464C3E"/>
    <w:rsid w:val="00475570"/>
    <w:rsid w:val="00482E45"/>
    <w:rsid w:val="00495150"/>
    <w:rsid w:val="004E44CB"/>
    <w:rsid w:val="00500DEE"/>
    <w:rsid w:val="00514635"/>
    <w:rsid w:val="0054718B"/>
    <w:rsid w:val="00577D2F"/>
    <w:rsid w:val="00585E82"/>
    <w:rsid w:val="005A2D02"/>
    <w:rsid w:val="005A3D3C"/>
    <w:rsid w:val="005A5989"/>
    <w:rsid w:val="005E33F0"/>
    <w:rsid w:val="005E422D"/>
    <w:rsid w:val="005F0E00"/>
    <w:rsid w:val="005F4B7A"/>
    <w:rsid w:val="00602D13"/>
    <w:rsid w:val="00603D60"/>
    <w:rsid w:val="006259A1"/>
    <w:rsid w:val="0065504C"/>
    <w:rsid w:val="0065565F"/>
    <w:rsid w:val="00672323"/>
    <w:rsid w:val="00675F78"/>
    <w:rsid w:val="006A13E0"/>
    <w:rsid w:val="006A6706"/>
    <w:rsid w:val="006B2D7D"/>
    <w:rsid w:val="006C0196"/>
    <w:rsid w:val="006C0AED"/>
    <w:rsid w:val="006C155D"/>
    <w:rsid w:val="006C27EC"/>
    <w:rsid w:val="006C444D"/>
    <w:rsid w:val="006C4E09"/>
    <w:rsid w:val="006C6364"/>
    <w:rsid w:val="006E686E"/>
    <w:rsid w:val="006E7207"/>
    <w:rsid w:val="006E7696"/>
    <w:rsid w:val="006F0E71"/>
    <w:rsid w:val="00705CA2"/>
    <w:rsid w:val="00721475"/>
    <w:rsid w:val="00725909"/>
    <w:rsid w:val="00726AC7"/>
    <w:rsid w:val="00731DDF"/>
    <w:rsid w:val="00734E2E"/>
    <w:rsid w:val="00756D7F"/>
    <w:rsid w:val="0076357E"/>
    <w:rsid w:val="00776B85"/>
    <w:rsid w:val="007C7D7A"/>
    <w:rsid w:val="0081053B"/>
    <w:rsid w:val="00811147"/>
    <w:rsid w:val="00815129"/>
    <w:rsid w:val="00821F37"/>
    <w:rsid w:val="00830B61"/>
    <w:rsid w:val="00892E8A"/>
    <w:rsid w:val="00893C02"/>
    <w:rsid w:val="00895DBA"/>
    <w:rsid w:val="0089787D"/>
    <w:rsid w:val="008B0457"/>
    <w:rsid w:val="008B230C"/>
    <w:rsid w:val="008B7478"/>
    <w:rsid w:val="008C18C6"/>
    <w:rsid w:val="008C7275"/>
    <w:rsid w:val="008D5BDB"/>
    <w:rsid w:val="00920634"/>
    <w:rsid w:val="00977F7E"/>
    <w:rsid w:val="009852EE"/>
    <w:rsid w:val="00995BB5"/>
    <w:rsid w:val="00996B94"/>
    <w:rsid w:val="009974F2"/>
    <w:rsid w:val="009D18DC"/>
    <w:rsid w:val="009D3714"/>
    <w:rsid w:val="009D63AF"/>
    <w:rsid w:val="009D6A13"/>
    <w:rsid w:val="009E47CE"/>
    <w:rsid w:val="00A11F79"/>
    <w:rsid w:val="00A14163"/>
    <w:rsid w:val="00A23DFF"/>
    <w:rsid w:val="00A27BBA"/>
    <w:rsid w:val="00A34118"/>
    <w:rsid w:val="00A40BB2"/>
    <w:rsid w:val="00A45C9C"/>
    <w:rsid w:val="00A54F06"/>
    <w:rsid w:val="00A60EE2"/>
    <w:rsid w:val="00A74F75"/>
    <w:rsid w:val="00AD2609"/>
    <w:rsid w:val="00AE53AB"/>
    <w:rsid w:val="00B04DF0"/>
    <w:rsid w:val="00B11398"/>
    <w:rsid w:val="00B27F29"/>
    <w:rsid w:val="00B55E3C"/>
    <w:rsid w:val="00B708CF"/>
    <w:rsid w:val="00B71D33"/>
    <w:rsid w:val="00B734EF"/>
    <w:rsid w:val="00B7587F"/>
    <w:rsid w:val="00B75C23"/>
    <w:rsid w:val="00B80F1F"/>
    <w:rsid w:val="00B83286"/>
    <w:rsid w:val="00B952CF"/>
    <w:rsid w:val="00BA3629"/>
    <w:rsid w:val="00BB5447"/>
    <w:rsid w:val="00BD1FBA"/>
    <w:rsid w:val="00BF20BC"/>
    <w:rsid w:val="00C03E5D"/>
    <w:rsid w:val="00C112E9"/>
    <w:rsid w:val="00C17865"/>
    <w:rsid w:val="00C67D68"/>
    <w:rsid w:val="00C707D4"/>
    <w:rsid w:val="00C742BD"/>
    <w:rsid w:val="00C930AC"/>
    <w:rsid w:val="00C941E8"/>
    <w:rsid w:val="00CA07DB"/>
    <w:rsid w:val="00CB1317"/>
    <w:rsid w:val="00CC6FAD"/>
    <w:rsid w:val="00CC77E5"/>
    <w:rsid w:val="00CE068D"/>
    <w:rsid w:val="00CE1D11"/>
    <w:rsid w:val="00D00296"/>
    <w:rsid w:val="00D04810"/>
    <w:rsid w:val="00D141B9"/>
    <w:rsid w:val="00D23E48"/>
    <w:rsid w:val="00D261F4"/>
    <w:rsid w:val="00D41208"/>
    <w:rsid w:val="00D44607"/>
    <w:rsid w:val="00D45246"/>
    <w:rsid w:val="00D465FC"/>
    <w:rsid w:val="00D651F5"/>
    <w:rsid w:val="00D809A8"/>
    <w:rsid w:val="00D850F7"/>
    <w:rsid w:val="00D87BF2"/>
    <w:rsid w:val="00D9138F"/>
    <w:rsid w:val="00D92B7C"/>
    <w:rsid w:val="00DA24D4"/>
    <w:rsid w:val="00DA64F0"/>
    <w:rsid w:val="00DB50AE"/>
    <w:rsid w:val="00DC2F60"/>
    <w:rsid w:val="00DC52FC"/>
    <w:rsid w:val="00DC54F3"/>
    <w:rsid w:val="00DD0804"/>
    <w:rsid w:val="00DF4E2D"/>
    <w:rsid w:val="00E00E92"/>
    <w:rsid w:val="00E0424B"/>
    <w:rsid w:val="00E17578"/>
    <w:rsid w:val="00E42E27"/>
    <w:rsid w:val="00E527E0"/>
    <w:rsid w:val="00E71676"/>
    <w:rsid w:val="00E77CA6"/>
    <w:rsid w:val="00EB4377"/>
    <w:rsid w:val="00EB6006"/>
    <w:rsid w:val="00EC085E"/>
    <w:rsid w:val="00EC0E2A"/>
    <w:rsid w:val="00ED6C76"/>
    <w:rsid w:val="00EE14B4"/>
    <w:rsid w:val="00EF2AF3"/>
    <w:rsid w:val="00EF4B51"/>
    <w:rsid w:val="00F06AF6"/>
    <w:rsid w:val="00F2775B"/>
    <w:rsid w:val="00F330AB"/>
    <w:rsid w:val="00F3567E"/>
    <w:rsid w:val="00F504F3"/>
    <w:rsid w:val="00F53C15"/>
    <w:rsid w:val="00F5564F"/>
    <w:rsid w:val="00F600FE"/>
    <w:rsid w:val="00F6243E"/>
    <w:rsid w:val="00F864EC"/>
    <w:rsid w:val="00F93095"/>
    <w:rsid w:val="00FA01D9"/>
    <w:rsid w:val="00FA0561"/>
    <w:rsid w:val="00FA0816"/>
    <w:rsid w:val="00FA60BD"/>
    <w:rsid w:val="00FB267E"/>
    <w:rsid w:val="00FB4A42"/>
    <w:rsid w:val="00FF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9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paragraph" w:customStyle="1" w:styleId="ABUVorspann">
    <w:name w:val="ABU_Vorspann"/>
    <w:basedOn w:val="Standard"/>
    <w:next w:val="Standard"/>
    <w:uiPriority w:val="99"/>
    <w:rsid w:val="00E17578"/>
    <w:pPr>
      <w:autoSpaceDE w:val="0"/>
      <w:autoSpaceDN w:val="0"/>
      <w:adjustRightInd w:val="0"/>
      <w:spacing w:before="170" w:after="0" w:line="300" w:lineRule="atLeast"/>
      <w:jc w:val="both"/>
      <w:textAlignment w:val="center"/>
    </w:pPr>
    <w:rPr>
      <w:rFonts w:ascii="AntennaCond Medium" w:hAnsi="AntennaCond Medium" w:cs="AntennaCond Medium"/>
      <w:color w:val="000000"/>
      <w:spacing w:val="-2"/>
      <w:sz w:val="20"/>
      <w:szCs w:val="20"/>
    </w:rPr>
  </w:style>
  <w:style w:type="paragraph" w:customStyle="1" w:styleId="ABUTabelleGrund">
    <w:name w:val="ABU_Tabelle Grund"/>
    <w:basedOn w:val="Standard"/>
    <w:uiPriority w:val="99"/>
    <w:rsid w:val="00E17578"/>
    <w:pPr>
      <w:autoSpaceDE w:val="0"/>
      <w:autoSpaceDN w:val="0"/>
      <w:adjustRightInd w:val="0"/>
      <w:spacing w:before="28" w:after="0" w:line="240" w:lineRule="atLeast"/>
      <w:textAlignment w:val="center"/>
    </w:pPr>
    <w:rPr>
      <w:rFonts w:ascii="AntennaCond Light" w:hAnsi="AntennaCond Light" w:cs="AntennaCond Light"/>
      <w:color w:val="000000"/>
      <w:sz w:val="16"/>
      <w:szCs w:val="16"/>
    </w:rPr>
  </w:style>
  <w:style w:type="paragraph" w:customStyle="1" w:styleId="KeinAbsatzformat">
    <w:name w:val="[Kein Absatzformat]"/>
    <w:rsid w:val="00E77CA6"/>
    <w:pPr>
      <w:autoSpaceDE w:val="0"/>
      <w:autoSpaceDN w:val="0"/>
      <w:adjustRightInd w:val="0"/>
      <w:spacing w:line="288" w:lineRule="auto"/>
      <w:textAlignment w:val="center"/>
    </w:pPr>
    <w:rPr>
      <w:rFonts w:ascii="AntennaCond Light" w:hAnsi="AntennaCond Light" w:cs="AntennaCond Light"/>
      <w:color w:val="000000"/>
      <w:sz w:val="24"/>
      <w:szCs w:val="24"/>
      <w:lang w:val="en-GB"/>
    </w:rPr>
  </w:style>
  <w:style w:type="paragraph" w:customStyle="1" w:styleId="ABUFlietext">
    <w:name w:val="ABU_Fließtext"/>
    <w:basedOn w:val="KeinAbsatzformat"/>
    <w:uiPriority w:val="99"/>
    <w:rsid w:val="007C7D7A"/>
    <w:pPr>
      <w:spacing w:before="85" w:line="300" w:lineRule="atLeast"/>
      <w:jc w:val="both"/>
    </w:pPr>
    <w:rPr>
      <w:sz w:val="20"/>
      <w:szCs w:val="20"/>
      <w:lang w:val="de-DE"/>
    </w:rPr>
  </w:style>
  <w:style w:type="paragraph" w:customStyle="1" w:styleId="ABUberschrift">
    <w:name w:val="ABU_Überschrift"/>
    <w:basedOn w:val="KeinAbsatzformat"/>
    <w:next w:val="ABUVorspann"/>
    <w:uiPriority w:val="99"/>
    <w:rsid w:val="005E33F0"/>
    <w:pPr>
      <w:keepNext/>
      <w:keepLines/>
      <w:spacing w:line="580" w:lineRule="atLeast"/>
    </w:pPr>
    <w:rPr>
      <w:rFonts w:ascii="AntennaCond Bold" w:hAnsi="AntennaCond Bold" w:cs="AntennaCond Bold"/>
      <w:b/>
      <w:bCs/>
      <w:spacing w:val="5"/>
      <w:sz w:val="46"/>
      <w:szCs w:val="46"/>
      <w:lang w:val="de-DE"/>
    </w:rPr>
  </w:style>
  <w:style w:type="paragraph" w:customStyle="1" w:styleId="ABUAuflistungTabelle">
    <w:name w:val="ABU_Auflistung Tabelle"/>
    <w:basedOn w:val="ABUFlietext"/>
    <w:uiPriority w:val="99"/>
    <w:rsid w:val="00137CE5"/>
    <w:pPr>
      <w:tabs>
        <w:tab w:val="left" w:pos="0"/>
      </w:tabs>
      <w:spacing w:line="240" w:lineRule="atLeast"/>
      <w:ind w:left="283" w:hanging="283"/>
    </w:pPr>
    <w:rPr>
      <w:sz w:val="16"/>
      <w:szCs w:val="16"/>
    </w:rPr>
  </w:style>
  <w:style w:type="paragraph" w:styleId="KeinLeerraum">
    <w:name w:val="No Spacing"/>
    <w:link w:val="KeinLeerraumZchn"/>
    <w:uiPriority w:val="1"/>
    <w:qFormat/>
    <w:rsid w:val="00D465FC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465FC"/>
    <w:rPr>
      <w:rFonts w:asciiTheme="minorHAnsi" w:eastAsiaTheme="minorHAnsi" w:hAnsiTheme="minorHAnsi" w:cstheme="minorBidi"/>
    </w:rPr>
  </w:style>
  <w:style w:type="paragraph" w:customStyle="1" w:styleId="TabelleGrund">
    <w:name w:val="Tabelle Grund"/>
    <w:basedOn w:val="Standard"/>
    <w:uiPriority w:val="99"/>
    <w:rsid w:val="00215945"/>
    <w:pPr>
      <w:suppressAutoHyphens/>
      <w:autoSpaceDE w:val="0"/>
      <w:autoSpaceDN w:val="0"/>
      <w:adjustRightInd w:val="0"/>
      <w:spacing w:before="28" w:after="0" w:line="24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ABUSubheadline">
    <w:name w:val="ABU_Subheadline"/>
    <w:basedOn w:val="KeinAbsatzformat"/>
    <w:next w:val="ABUFlietext"/>
    <w:uiPriority w:val="99"/>
    <w:rsid w:val="00CE1D11"/>
    <w:pPr>
      <w:keepNext/>
      <w:keepLines/>
      <w:suppressAutoHyphens/>
      <w:spacing w:before="227" w:line="300" w:lineRule="atLeast"/>
    </w:pPr>
    <w:rPr>
      <w:rFonts w:ascii="FrutigerLT-BlackCn" w:hAnsi="FrutigerLT-BlackCn" w:cs="FrutigerLT-BlackCn"/>
      <w:spacing w:val="5"/>
      <w:lang w:val="de-DE"/>
    </w:rPr>
  </w:style>
  <w:style w:type="paragraph" w:customStyle="1" w:styleId="ABUFlietextfettSubhead">
    <w:name w:val="ABU_Fließtext fett (Subhead)"/>
    <w:basedOn w:val="KeinAbsatzformat"/>
    <w:uiPriority w:val="99"/>
    <w:rsid w:val="00CE1D11"/>
    <w:pPr>
      <w:suppressAutoHyphens/>
      <w:spacing w:before="170" w:line="258" w:lineRule="atLeast"/>
    </w:pPr>
    <w:rPr>
      <w:rFonts w:ascii="Frutiger-BoldCn" w:hAnsi="Frutiger-BoldCn" w:cs="Frutiger-BoldCn"/>
      <w:b/>
      <w:bCs/>
      <w:sz w:val="20"/>
      <w:szCs w:val="20"/>
      <w:lang w:val="de-DE"/>
    </w:rPr>
  </w:style>
  <w:style w:type="paragraph" w:customStyle="1" w:styleId="TabelleHead">
    <w:name w:val="Tabelle Head"/>
    <w:basedOn w:val="KeinAbsatzformat"/>
    <w:uiPriority w:val="99"/>
    <w:rsid w:val="00432B3D"/>
    <w:pPr>
      <w:suppressAutoHyphens/>
      <w:spacing w:before="28" w:line="250" w:lineRule="atLeast"/>
    </w:pPr>
    <w:rPr>
      <w:rFonts w:ascii="FrutigerLT-BlackCn" w:hAnsi="FrutigerLT-BlackCn" w:cs="FrutigerLT-BlackCn"/>
      <w:color w:val="FFFFFF"/>
      <w:spacing w:val="-1"/>
      <w:w w:val="99"/>
      <w:sz w:val="18"/>
      <w:szCs w:val="18"/>
      <w:lang w:val="de-DE"/>
    </w:rPr>
  </w:style>
  <w:style w:type="character" w:customStyle="1" w:styleId="Grunditalic">
    <w:name w:val="Grund italic"/>
    <w:uiPriority w:val="99"/>
    <w:rsid w:val="00432B3D"/>
    <w:rPr>
      <w:rFonts w:ascii="Frutiger-Cn" w:hAnsi="Frutiger-Cn" w:cs="Frutiger-Cn"/>
      <w:sz w:val="20"/>
      <w:szCs w:val="20"/>
    </w:rPr>
  </w:style>
  <w:style w:type="paragraph" w:customStyle="1" w:styleId="EinfAbs">
    <w:name w:val="[Einf. Abs.]"/>
    <w:basedOn w:val="KeinAbsatzformat"/>
    <w:uiPriority w:val="99"/>
    <w:rsid w:val="00D651F5"/>
    <w:rPr>
      <w:rFonts w:ascii="Minion Pro" w:hAnsi="Minion Pro" w:cs="Minion Pro"/>
    </w:rPr>
  </w:style>
  <w:style w:type="character" w:customStyle="1" w:styleId="zapfblau">
    <w:name w:val="zapf blau"/>
    <w:uiPriority w:val="99"/>
    <w:rsid w:val="00D651F5"/>
    <w:rPr>
      <w:rFonts w:ascii="ITC Zapf Dingbats Std" w:hAnsi="ITC Zapf Dingbats Std" w:cs="ITC Zapf Dingbats Std"/>
      <w:color w:val="0B417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w\AppData\Roaming\Microsoft\Templates\Finanzplan-Checkliste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2" ma:contentTypeDescription="Ein neues Dokument erstellen." ma:contentTypeScope="" ma:versionID="54396416526550eb98b5dd1ea97c1ea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20fa57ea5b699b7dcfe5d11e87271a1b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178D4-CB42-425A-9DC7-FACC28A9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8374B-9035-834C-B92C-9F6A49C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C:\Users\sow\AppData\Roaming\Microsoft\Templates\Finanzplan-Checkliste.dotx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2023-10-10T00:56:00Z</dcterms:created>
  <dcterms:modified xsi:type="dcterms:W3CDTF">2024-12-03T23:27:00Z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0x010100E9C0657C80C9EB42A8AE8AF1E32C18B5</vt:lpwstr>
  </property>
</Properties>
</file>