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EF6A6F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Mustervorlage</w:t>
      </w:r>
      <w:r w:rsidR="00D70542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: </w:t>
      </w:r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Gefahrstoffverzeichnis </w:t>
      </w:r>
      <w:proofErr w:type="spellStart"/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>gemäß</w:t>
      </w:r>
      <w:proofErr w:type="spellEnd"/>
      <w:r w:rsidR="00F8511A"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§ 6 GefStoffV</w:t>
      </w:r>
      <w:r w:rsidR="002A0996" w:rsidRPr="00B11398">
        <w:rPr>
          <w:lang w:bidi="de-DE"/>
        </w:rPr>
        <w:tab/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p w:rsidR="00EF6A6F" w:rsidRDefault="00EF6A6F">
      <w:pPr>
        <w:spacing w:before="0" w:after="0" w:line="276" w:lineRule="auto"/>
        <w:rPr>
          <w:rFonts w:asciiTheme="majorHAnsi" w:hAnsiTheme="majorHAnsi" w:cstheme="majorHAnsi"/>
          <w:sz w:val="24"/>
        </w:rPr>
      </w:pPr>
    </w:p>
    <w:p w:rsidR="00EF6A6F" w:rsidRDefault="00EF6A6F">
      <w:pPr>
        <w:spacing w:before="0" w:after="0" w:line="276" w:lineRule="auto"/>
        <w:rPr>
          <w:rFonts w:asciiTheme="majorHAnsi" w:hAnsiTheme="majorHAnsi" w:cstheme="majorHAns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B2A41">
            <wp:simplePos x="0" y="0"/>
            <wp:positionH relativeFrom="margin">
              <wp:align>center</wp:align>
            </wp:positionH>
            <wp:positionV relativeFrom="paragraph">
              <wp:posOffset>697865</wp:posOffset>
            </wp:positionV>
            <wp:extent cx="6586220" cy="3114675"/>
            <wp:effectExtent l="0" t="0" r="5080" b="9525"/>
            <wp:wrapThrough wrapText="bothSides">
              <wp:wrapPolygon edited="0">
                <wp:start x="0" y="0"/>
                <wp:lineTo x="0" y="21534"/>
                <wp:lineTo x="21554" y="21534"/>
                <wp:lineTo x="21554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0"/>
                    <a:stretch/>
                  </pic:blipFill>
                  <pic:spPr bwMode="auto">
                    <a:xfrm>
                      <a:off x="0" y="0"/>
                      <a:ext cx="6586220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sz w:val="24"/>
        </w:rPr>
        <w:t>Beispielhaft ausgefülltes Gefahrstoffverzeichnis</w:t>
      </w:r>
      <w:bookmarkStart w:id="0" w:name="_GoBack"/>
      <w:bookmarkEnd w:id="0"/>
      <w:r>
        <w:rPr>
          <w:rFonts w:asciiTheme="majorHAnsi" w:hAnsiTheme="majorHAnsi" w:cstheme="majorHAnsi"/>
          <w:sz w:val="24"/>
        </w:rPr>
        <w:br w:type="page"/>
      </w: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148"/>
        <w:gridCol w:w="2433"/>
        <w:gridCol w:w="2287"/>
        <w:gridCol w:w="1426"/>
        <w:gridCol w:w="1651"/>
        <w:gridCol w:w="2950"/>
      </w:tblGrid>
      <w:tr w:rsidR="00EF6A6F" w:rsidTr="00EF6A6F">
        <w:trPr>
          <w:trHeight w:val="240"/>
        </w:trPr>
        <w:tc>
          <w:tcPr>
            <w:tcW w:w="246" w:type="pct"/>
            <w:vAlign w:val="center"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Unternehmen / Betrieb:</w:t>
            </w:r>
          </w:p>
        </w:tc>
        <w:tc>
          <w:tcPr>
            <w:tcW w:w="2116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"/>
          </w:p>
        </w:tc>
        <w:tc>
          <w:tcPr>
            <w:tcW w:w="541" w:type="pct"/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Erstellt/</w:t>
            </w:r>
            <w:proofErr w:type="gramStart"/>
            <w:r>
              <w:rPr>
                <w:rFonts w:ascii="Arial" w:hAnsi="Arial"/>
              </w:rPr>
              <w:t>Überprüft</w:t>
            </w:r>
            <w:proofErr w:type="gramEnd"/>
          </w:p>
        </w:tc>
        <w:tc>
          <w:tcPr>
            <w:tcW w:w="1014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von: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</w:tr>
      <w:tr w:rsidR="00EF6A6F" w:rsidTr="00EF6A6F">
        <w:trPr>
          <w:trHeight w:val="240"/>
        </w:trPr>
        <w:tc>
          <w:tcPr>
            <w:tcW w:w="246" w:type="pct"/>
            <w:vAlign w:val="center"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Arbeitsbereich:</w:t>
            </w:r>
          </w:p>
        </w:tc>
        <w:tc>
          <w:tcPr>
            <w:tcW w:w="211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1" w:type="pct"/>
            <w:vAlign w:val="center"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am: 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EF6A6F" w:rsidTr="00EF6A6F">
        <w:trPr>
          <w:trHeight w:val="240"/>
        </w:trPr>
        <w:tc>
          <w:tcPr>
            <w:tcW w:w="246" w:type="pct"/>
            <w:vAlign w:val="center"/>
          </w:tcPr>
          <w:p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1082" w:type="pct"/>
            <w:vAlign w:val="center"/>
          </w:tcPr>
          <w:p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EF6A6F" w:rsidRDefault="00EF6A6F">
            <w:pPr>
              <w:spacing w:beforeLines="40" w:before="96" w:afterLines="40" w:after="96"/>
              <w:rPr>
                <w:sz w:val="24"/>
                <w:szCs w:val="24"/>
              </w:rPr>
            </w:pPr>
          </w:p>
        </w:tc>
        <w:tc>
          <w:tcPr>
            <w:tcW w:w="1555" w:type="pct"/>
            <w:gridSpan w:val="2"/>
            <w:vAlign w:val="center"/>
            <w:hideMark/>
          </w:tcPr>
          <w:p w:rsidR="00EF6A6F" w:rsidRDefault="00EF6A6F">
            <w:pPr>
              <w:spacing w:beforeLines="40" w:before="96" w:afterLines="40" w:after="96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>Regelmäßig aktualisieren!</w:t>
            </w:r>
          </w:p>
        </w:tc>
      </w:tr>
    </w:tbl>
    <w:p w:rsidR="00EF6A6F" w:rsidRDefault="00EF6A6F" w:rsidP="00EF6A6F">
      <w:pPr>
        <w:rPr>
          <w:vanish/>
          <w:sz w:val="24"/>
          <w:szCs w:val="24"/>
        </w:rPr>
      </w:pPr>
    </w:p>
    <w:tbl>
      <w:tblPr>
        <w:tblW w:w="1458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0"/>
        <w:gridCol w:w="2089"/>
        <w:gridCol w:w="2210"/>
        <w:gridCol w:w="5400"/>
        <w:gridCol w:w="1376"/>
        <w:gridCol w:w="1557"/>
        <w:gridCol w:w="1268"/>
      </w:tblGrid>
      <w:tr w:rsidR="00EF6A6F" w:rsidTr="00EF6A6F">
        <w:trPr>
          <w:trHeight w:val="394"/>
        </w:trPr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Lfd. Nr.</w:t>
            </w:r>
          </w:p>
        </w:tc>
        <w:tc>
          <w:tcPr>
            <w:tcW w:w="716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Bezeichnung des Stoffes / Produktes (</w:t>
            </w:r>
            <w:proofErr w:type="spellStart"/>
            <w:r>
              <w:rPr>
                <w:rFonts w:ascii="Arial" w:hAnsi="Arial"/>
                <w:sz w:val="15"/>
                <w:szCs w:val="15"/>
              </w:rPr>
              <w:t>Produktidentifikator</w:t>
            </w:r>
            <w:proofErr w:type="spellEnd"/>
            <w:r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758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Ggf. abweichender Handelsname / betriebsinterner Name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</w:rPr>
              <w:t xml:space="preserve">Einstufung  </w:t>
            </w:r>
          </w:p>
        </w:tc>
        <w:tc>
          <w:tcPr>
            <w:tcW w:w="534" w:type="pct"/>
            <w:vMerge w:val="restar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Sicherheitsdatenblatt von:</w:t>
            </w:r>
          </w:p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(Datum)</w:t>
            </w:r>
          </w:p>
        </w:tc>
        <w:tc>
          <w:tcPr>
            <w:tcW w:w="435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Menge (kg)</w:t>
            </w:r>
          </w:p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/>
                <w:sz w:val="15"/>
                <w:szCs w:val="15"/>
              </w:rPr>
              <w:t>(Durchschnittliche Jahresmenge)</w:t>
            </w:r>
          </w:p>
        </w:tc>
      </w:tr>
      <w:tr w:rsidR="00EF6A6F" w:rsidTr="00EF6A6F">
        <w:trPr>
          <w:trHeight w:val="577"/>
        </w:trPr>
        <w:tc>
          <w:tcPr>
            <w:tcW w:w="67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324" w:type="pct"/>
            <w:gridSpan w:val="2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Verordnung (EG) Nr. 1272/2008</w:t>
            </w:r>
          </w:p>
        </w:tc>
        <w:tc>
          <w:tcPr>
            <w:tcW w:w="1557" w:type="dxa"/>
            <w:vMerge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</w:tr>
      <w:tr w:rsidR="00EF6A6F" w:rsidTr="00EF6A6F">
        <w:trPr>
          <w:trHeight w:val="577"/>
        </w:trPr>
        <w:tc>
          <w:tcPr>
            <w:tcW w:w="67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087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Gefahrenklasse und -kategorie</w:t>
            </w:r>
          </w:p>
        </w:tc>
        <w:tc>
          <w:tcPr>
            <w:tcW w:w="472" w:type="pct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EF6A6F" w:rsidRDefault="00EF6A6F">
            <w:pPr>
              <w:spacing w:after="100" w:afterAutospacing="1"/>
              <w:jc w:val="center"/>
              <w:rPr>
                <w:rFonts w:ascii="Arial" w:hAnsi="Arial"/>
                <w:sz w:val="8"/>
                <w:szCs w:val="8"/>
              </w:rPr>
            </w:pPr>
          </w:p>
          <w:p w:rsidR="00EF6A6F" w:rsidRDefault="00EF6A6F">
            <w:pPr>
              <w:spacing w:after="100" w:afterAutospacing="1"/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Codes der Gefahrenhinweise (H-Sätze)</w:t>
            </w:r>
          </w:p>
        </w:tc>
        <w:tc>
          <w:tcPr>
            <w:tcW w:w="1557" w:type="dxa"/>
            <w:vMerge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EF6A6F" w:rsidRDefault="00EF6A6F">
            <w:pPr>
              <w:rPr>
                <w:sz w:val="24"/>
                <w:szCs w:val="24"/>
              </w:rPr>
            </w:pP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10"/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4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F6A6F" w:rsidTr="00EF6A6F">
        <w:trPr>
          <w:trHeight w:val="39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6F" w:rsidRDefault="00EF6A6F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6C27EC" w:rsidRPr="005A5989" w:rsidRDefault="006C27EC" w:rsidP="00EF6A6F">
      <w:pPr>
        <w:pStyle w:val="Checkliste"/>
        <w:ind w:left="0" w:firstLine="0"/>
        <w:rPr>
          <w:rFonts w:asciiTheme="majorHAnsi" w:hAnsiTheme="majorHAnsi" w:cstheme="majorHAnsi"/>
          <w:sz w:val="24"/>
        </w:rPr>
      </w:pPr>
    </w:p>
    <w:sectPr w:rsidR="006C27EC" w:rsidRPr="005A5989" w:rsidSect="00EF6A6F">
      <w:headerReference w:type="default" r:id="rId11"/>
      <w:footerReference w:type="default" r:id="rId12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Xperts, </w:t>
    </w:r>
    <w:r w:rsidR="00EF6A6F">
      <w:rPr>
        <w:rFonts w:asciiTheme="majorHAnsi" w:hAnsiTheme="majorHAnsi" w:cstheme="majorHAnsi"/>
        <w:sz w:val="18"/>
        <w:lang w:bidi="de-DE"/>
      </w:rPr>
      <w:t>G</w:t>
    </w:r>
    <w:r w:rsidR="00F8511A">
      <w:rPr>
        <w:rFonts w:asciiTheme="majorHAnsi" w:hAnsiTheme="majorHAnsi" w:cstheme="majorHAnsi"/>
        <w:sz w:val="18"/>
        <w:lang w:bidi="de-DE"/>
      </w:rPr>
      <w:t>efahrstoffe aktuell</w:t>
    </w:r>
    <w:r w:rsidR="00EF6A6F">
      <w:rPr>
        <w:rFonts w:asciiTheme="majorHAnsi" w:hAnsiTheme="majorHAnsi" w:cstheme="majorHAnsi"/>
        <w:sz w:val="18"/>
        <w:lang w:bidi="de-DE"/>
      </w:rPr>
      <w:t>, Autor: Gabriele Janssen</w:t>
    </w:r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EF6A6F">
      <w:rPr>
        <w:rFonts w:asciiTheme="majorHAnsi" w:hAnsiTheme="majorHAnsi" w:cstheme="majorHAnsi"/>
        <w:sz w:val="18"/>
        <w:lang w:bidi="de-DE"/>
      </w:rPr>
      <w:tab/>
    </w:r>
    <w:r w:rsidR="00F8511A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9600" cy="110109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110109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F4EA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-3.2pt;margin-top:0;width:48pt;height:867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1E170D"/>
    <w:rsid w:val="002A0996"/>
    <w:rsid w:val="002B1C90"/>
    <w:rsid w:val="002D5565"/>
    <w:rsid w:val="003A77CE"/>
    <w:rsid w:val="00585E82"/>
    <w:rsid w:val="005A5989"/>
    <w:rsid w:val="006259A1"/>
    <w:rsid w:val="00675F78"/>
    <w:rsid w:val="0069682B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0542"/>
    <w:rsid w:val="00E42E27"/>
    <w:rsid w:val="00E71676"/>
    <w:rsid w:val="00EE14B4"/>
    <w:rsid w:val="00EF6A6F"/>
    <w:rsid w:val="00F06AF6"/>
    <w:rsid w:val="00F5564F"/>
    <w:rsid w:val="00F6243E"/>
    <w:rsid w:val="00F8511A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91F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fb0879af-3eba-417a-a55a-ffe6dcd6ca77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6dc4bcd6-49db-4c07-9060-8acfc67cef9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3</Pages>
  <Words>278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2019-04-01T09:35:00Z</dcterms:created>
  <dcterms:modified xsi:type="dcterms:W3CDTF">2019-05-14T13:10:00Z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