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35D" w:rsidRDefault="00811147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bookmarkStart w:id="0" w:name="_q8b6blsj00hl" w:colFirst="0" w:colLast="0"/>
      <w:bookmarkEnd w:id="0"/>
      <w:r w:rsidRPr="00A37838">
        <w:rPr>
          <w:rFonts w:ascii="Arial" w:hAnsi="Arial"/>
          <w:b/>
          <w:caps/>
          <w:color w:val="00B0F0"/>
          <w:sz w:val="28"/>
          <w:szCs w:val="28"/>
          <w:lang w:bidi="de-DE"/>
        </w:rPr>
        <w:t>Checkliste</w:t>
      </w:r>
      <w:r w:rsidR="00ED5AB0">
        <w:rPr>
          <w:rFonts w:ascii="Arial" w:hAnsi="Arial"/>
          <w:b/>
          <w:caps/>
          <w:color w:val="00B0F0"/>
          <w:sz w:val="28"/>
          <w:szCs w:val="28"/>
          <w:lang w:bidi="de-DE"/>
        </w:rPr>
        <w:t xml:space="preserve"> </w:t>
      </w:r>
      <w:r w:rsidR="00EC5ED1">
        <w:rPr>
          <w:rFonts w:ascii="Arial" w:hAnsi="Arial"/>
          <w:b/>
          <w:caps/>
          <w:color w:val="00B0F0"/>
          <w:sz w:val="28"/>
          <w:szCs w:val="28"/>
          <w:lang w:bidi="de-DE"/>
        </w:rPr>
        <w:t>arbeitsunfall</w:t>
      </w:r>
      <w:bookmarkStart w:id="1" w:name="_GoBack"/>
      <w:bookmarkEnd w:id="1"/>
    </w:p>
    <w:p w:rsidR="005A6D10" w:rsidRDefault="005A6D10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4"/>
        <w:gridCol w:w="561"/>
      </w:tblGrid>
      <w:tr w:rsidR="00EC5ED1" w:rsidRPr="00353055" w:rsidTr="007F3DF6">
        <w:tc>
          <w:tcPr>
            <w:tcW w:w="69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b/>
                <w:bCs/>
                <w:color w:val="000000"/>
                <w:lang w:eastAsia="de-DE"/>
              </w:rPr>
              <w:t>Erste Hilfe leisten.</w:t>
            </w:r>
            <w:r w:rsidRPr="00353055">
              <w:rPr>
                <w:color w:val="000000"/>
                <w:lang w:eastAsia="de-DE"/>
              </w:rPr>
              <w:t xml:space="preserve"> Dazu den Ersthelfer herbeirufen. Auch kleine und unbedeutende Wunden müssen versorgt werden.</w:t>
            </w:r>
          </w:p>
        </w:tc>
        <w:tc>
          <w:tcPr>
            <w:tcW w:w="5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>Wenn die Verletzung v</w:t>
            </w:r>
            <w:r>
              <w:rPr>
                <w:color w:val="000000"/>
                <w:lang w:eastAsia="de-DE"/>
              </w:rPr>
              <w:t>o</w:t>
            </w:r>
            <w:r w:rsidRPr="00353055">
              <w:rPr>
                <w:color w:val="000000"/>
                <w:lang w:eastAsia="de-DE"/>
              </w:rPr>
              <w:t>raussichtlich zu einer</w:t>
            </w:r>
            <w:r w:rsidRPr="00353055">
              <w:rPr>
                <w:b/>
                <w:bCs/>
                <w:color w:val="000000"/>
                <w:lang w:eastAsia="de-DE"/>
              </w:rPr>
              <w:t xml:space="preserve"> Arbeitsunfähigkeit </w:t>
            </w:r>
            <w:r w:rsidRPr="00353055">
              <w:rPr>
                <w:color w:val="000000"/>
                <w:lang w:eastAsia="de-DE"/>
              </w:rPr>
              <w:t>führt: Nach der Versorgung durch den Ersthelfer den Verletzten zum Durchgangsarzt (D-Arzt) bringen.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 xml:space="preserve">Bei </w:t>
            </w:r>
            <w:r w:rsidRPr="00353055">
              <w:rPr>
                <w:b/>
                <w:bCs/>
                <w:color w:val="000000"/>
                <w:lang w:eastAsia="de-DE"/>
              </w:rPr>
              <w:t>schweren Verletzungen</w:t>
            </w:r>
            <w:r w:rsidRPr="00353055">
              <w:rPr>
                <w:color w:val="000000"/>
                <w:lang w:eastAsia="de-DE"/>
              </w:rPr>
              <w:t xml:space="preserve"> den Rettungsdienst rufen. 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 xml:space="preserve">Bei </w:t>
            </w:r>
            <w:r w:rsidRPr="00353055">
              <w:rPr>
                <w:b/>
                <w:bCs/>
                <w:color w:val="000000"/>
                <w:lang w:eastAsia="de-DE"/>
              </w:rPr>
              <w:t>Augen-, Hals-, Nasen- oder Ohrenverletzung</w:t>
            </w:r>
            <w:r>
              <w:rPr>
                <w:b/>
                <w:bCs/>
                <w:color w:val="000000"/>
                <w:lang w:eastAsia="de-DE"/>
              </w:rPr>
              <w:t>en</w:t>
            </w:r>
            <w:r w:rsidRPr="00353055">
              <w:rPr>
                <w:color w:val="000000"/>
                <w:lang w:eastAsia="de-DE"/>
              </w:rPr>
              <w:t xml:space="preserve"> den Verletzten zum entsprechenden nächsten Facharzt bringen. 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 xml:space="preserve">Unfall und Erste-Hilfe-Leistung ins </w:t>
            </w:r>
            <w:r w:rsidRPr="00353055">
              <w:rPr>
                <w:b/>
                <w:bCs/>
                <w:color w:val="000000"/>
                <w:lang w:eastAsia="de-DE"/>
              </w:rPr>
              <w:t>Verbandbuch</w:t>
            </w:r>
            <w:r w:rsidRPr="00353055">
              <w:rPr>
                <w:color w:val="000000"/>
                <w:lang w:eastAsia="de-DE"/>
              </w:rPr>
              <w:t xml:space="preserve"> eintragen. 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 xml:space="preserve">Bei Unfällen mit </w:t>
            </w:r>
            <w:r w:rsidRPr="00353055">
              <w:rPr>
                <w:b/>
                <w:bCs/>
                <w:color w:val="000000"/>
                <w:lang w:eastAsia="de-DE"/>
              </w:rPr>
              <w:t>Gefahrstoffen</w:t>
            </w:r>
            <w:r w:rsidRPr="00353055">
              <w:rPr>
                <w:color w:val="000000"/>
                <w:lang w:eastAsia="de-DE"/>
              </w:rPr>
              <w:t xml:space="preserve"> dem behandelnden Arzt Sicherheitsdatenblätter, Verpackungsetiketten oder Betriebsanweisungen mitgeben. 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  <w:tr w:rsidR="00EC5ED1" w:rsidRPr="00353055" w:rsidTr="007F3DF6">
        <w:tc>
          <w:tcPr>
            <w:tcW w:w="69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color w:val="000000"/>
                <w:lang w:eastAsia="de-DE"/>
              </w:rPr>
              <w:t>Unfälle mit mehr als 3 Tagen Arbeitsunfähigkeit der Berufsgenossenschaft melden.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C5ED1" w:rsidRPr="00353055" w:rsidRDefault="00EC5ED1" w:rsidP="007F3DF6">
            <w:pPr>
              <w:rPr>
                <w:sz w:val="24"/>
                <w:szCs w:val="24"/>
                <w:lang w:eastAsia="de-DE"/>
              </w:rPr>
            </w:pPr>
            <w:r w:rsidRPr="00353055">
              <w:rPr>
                <w:rFonts w:ascii="Wingdings" w:hAnsi="Wingdings"/>
                <w:color w:val="000000"/>
                <w:sz w:val="24"/>
                <w:szCs w:val="24"/>
                <w:lang w:eastAsia="de-DE"/>
              </w:rPr>
              <w:sym w:font="Wingdings" w:char="F0A8"/>
            </w:r>
          </w:p>
        </w:tc>
      </w:tr>
    </w:tbl>
    <w:p w:rsidR="00EC5ED1" w:rsidRPr="00353055" w:rsidRDefault="00EC5ED1" w:rsidP="00EC5ED1">
      <w:pPr>
        <w:spacing w:before="0" w:after="0" w:line="240" w:lineRule="auto"/>
        <w:rPr>
          <w:sz w:val="24"/>
          <w:szCs w:val="24"/>
          <w:lang w:eastAsia="de-DE"/>
        </w:rPr>
      </w:pPr>
    </w:p>
    <w:p w:rsidR="00EC5ED1" w:rsidRDefault="00EC5ED1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sectPr w:rsidR="00EC5ED1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E32" w:rsidRDefault="00113E32" w:rsidP="008B0457">
      <w:pPr>
        <w:spacing w:line="240" w:lineRule="auto"/>
      </w:pPr>
      <w:r>
        <w:separator/>
      </w:r>
    </w:p>
  </w:endnote>
  <w:endnote w:type="continuationSeparator" w:id="0">
    <w:p w:rsidR="00113E32" w:rsidRDefault="00113E32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>© 20</w:t>
    </w:r>
    <w:r w:rsidR="00F2435D">
      <w:rPr>
        <w:rFonts w:asciiTheme="majorHAnsi" w:hAnsiTheme="majorHAnsi" w:cstheme="majorHAnsi"/>
        <w:sz w:val="18"/>
        <w:lang w:bidi="de-DE"/>
      </w:rPr>
      <w:t>2</w:t>
    </w:r>
    <w:r w:rsidR="00EC5ED1">
      <w:rPr>
        <w:rFonts w:asciiTheme="majorHAnsi" w:hAnsiTheme="majorHAnsi" w:cstheme="majorHAnsi"/>
        <w:sz w:val="18"/>
        <w:lang w:bidi="de-DE"/>
      </w:rPr>
      <w:t>2</w:t>
    </w:r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EC5ED1">
      <w:rPr>
        <w:rFonts w:asciiTheme="majorHAnsi" w:hAnsiTheme="majorHAnsi" w:cstheme="majorHAnsi"/>
        <w:sz w:val="18"/>
        <w:lang w:bidi="de-DE"/>
      </w:rPr>
      <w:t>Rafael de la Roza</w:t>
    </w:r>
    <w:r w:rsidR="00ED5AB0">
      <w:rPr>
        <w:rFonts w:asciiTheme="majorHAnsi" w:hAnsiTheme="majorHAnsi" w:cstheme="majorHAnsi"/>
        <w:sz w:val="18"/>
        <w:lang w:bidi="de-DE"/>
      </w:rPr>
      <w:t xml:space="preserve"> </w:t>
    </w:r>
  </w:p>
  <w:p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791462" w:rsidRPr="00791462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E32" w:rsidRDefault="00113E32" w:rsidP="008B0457">
      <w:pPr>
        <w:spacing w:line="240" w:lineRule="auto"/>
      </w:pPr>
      <w:r>
        <w:separator/>
      </w:r>
    </w:p>
  </w:footnote>
  <w:footnote w:type="continuationSeparator" w:id="0">
    <w:p w:rsidR="00113E32" w:rsidRDefault="00113E32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5DC5"/>
    <w:multiLevelType w:val="hybridMultilevel"/>
    <w:tmpl w:val="089A6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510F3"/>
    <w:rsid w:val="00061BB4"/>
    <w:rsid w:val="000843C5"/>
    <w:rsid w:val="000A67DF"/>
    <w:rsid w:val="00113E32"/>
    <w:rsid w:val="001366CC"/>
    <w:rsid w:val="001369F1"/>
    <w:rsid w:val="001421CE"/>
    <w:rsid w:val="00181F90"/>
    <w:rsid w:val="00194FA3"/>
    <w:rsid w:val="001B516B"/>
    <w:rsid w:val="00210551"/>
    <w:rsid w:val="00247E4A"/>
    <w:rsid w:val="002847C3"/>
    <w:rsid w:val="00286C0D"/>
    <w:rsid w:val="00290C95"/>
    <w:rsid w:val="002A0996"/>
    <w:rsid w:val="002B1C90"/>
    <w:rsid w:val="002D5565"/>
    <w:rsid w:val="002D7A3F"/>
    <w:rsid w:val="003A29F6"/>
    <w:rsid w:val="003A77CE"/>
    <w:rsid w:val="003D5844"/>
    <w:rsid w:val="00441C96"/>
    <w:rsid w:val="0047476B"/>
    <w:rsid w:val="004B0BCF"/>
    <w:rsid w:val="00585E82"/>
    <w:rsid w:val="00595455"/>
    <w:rsid w:val="005A5989"/>
    <w:rsid w:val="005A6D10"/>
    <w:rsid w:val="00607689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81053B"/>
    <w:rsid w:val="00811147"/>
    <w:rsid w:val="00883DE3"/>
    <w:rsid w:val="008B0457"/>
    <w:rsid w:val="00906010"/>
    <w:rsid w:val="00946365"/>
    <w:rsid w:val="009739C5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C67D68"/>
    <w:rsid w:val="00C95E8D"/>
    <w:rsid w:val="00CE411D"/>
    <w:rsid w:val="00D00296"/>
    <w:rsid w:val="00D141B9"/>
    <w:rsid w:val="00D21754"/>
    <w:rsid w:val="00D40598"/>
    <w:rsid w:val="00D41208"/>
    <w:rsid w:val="00E42E27"/>
    <w:rsid w:val="00E71676"/>
    <w:rsid w:val="00EC5ED1"/>
    <w:rsid w:val="00ED5AB0"/>
    <w:rsid w:val="00EE14B4"/>
    <w:rsid w:val="00F06AF6"/>
    <w:rsid w:val="00F2435D"/>
    <w:rsid w:val="00F5564F"/>
    <w:rsid w:val="00F6243E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3E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3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4A809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2022-04-06T04:22:00Z</dcterms:created>
  <dcterms:modified xsi:type="dcterms:W3CDTF">2022-04-06T04:22:00Z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