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47" w:rsidRDefault="00BD1267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Übersicht</w:t>
      </w:r>
      <w:bookmarkStart w:id="0" w:name="_GoBack"/>
      <w:bookmarkEnd w:id="0"/>
      <w:r w:rsidR="00811147"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: </w:t>
      </w:r>
      <w:r w:rsidR="00620D4E">
        <w:rPr>
          <w:rFonts w:ascii="Arial" w:hAnsi="Arial"/>
          <w:b/>
          <w:caps/>
          <w:color w:val="009FE4"/>
          <w:sz w:val="32"/>
          <w:szCs w:val="40"/>
          <w:lang w:bidi="de-DE"/>
        </w:rPr>
        <w:t>8 Regeln zur richtigen Benutzung von Chemikalienschutzhandschuhen</w:t>
      </w:r>
      <w:r w:rsidR="002A0996" w:rsidRPr="00B11398">
        <w:rPr>
          <w:lang w:bidi="de-DE"/>
        </w:rPr>
        <w:tab/>
      </w:r>
    </w:p>
    <w:p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7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</w:tblGrid>
      <w:tr w:rsidR="00620D4E" w:rsidRPr="005A5989" w:rsidTr="00620D4E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:rsidR="00620D4E" w:rsidRPr="005A5989" w:rsidRDefault="00620D4E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</w:tr>
      <w:tr w:rsidR="00620D4E" w:rsidRPr="005A5989" w:rsidTr="00620D4E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:rsidR="00620D4E" w:rsidRPr="005A5989" w:rsidRDefault="00620D4E" w:rsidP="0068358E">
            <w:pPr>
              <w:rPr>
                <w:sz w:val="2"/>
                <w:szCs w:val="2"/>
                <w:lang w:val="de-DE"/>
              </w:rPr>
            </w:pPr>
          </w:p>
        </w:tc>
      </w:tr>
      <w:tr w:rsidR="00620D4E" w:rsidRPr="005A5989" w:rsidTr="00620D4E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620D4E" w:rsidRPr="005A5989" w:rsidRDefault="00620D4E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:rsidR="00620D4E" w:rsidRPr="005A5989" w:rsidRDefault="00620D4E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Prüfen Sie jeden Handschuh vor dem Tragen auf äußerlich erkennbare Beschädigungen.</w:t>
            </w:r>
          </w:p>
        </w:tc>
      </w:tr>
      <w:tr w:rsidR="00620D4E" w:rsidRPr="005A5989" w:rsidTr="00620D4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620D4E" w:rsidRPr="005A5989" w:rsidRDefault="00620D4E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:rsidR="00620D4E" w:rsidRPr="005A5989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Säubern Sie vor dem Anziehen der Schutzhandschuhe Ihre Hände gründlich und trocknen Sie sie sorgfältig ab (Fingerzwischenräume nicht vergessen!)</w:t>
            </w:r>
          </w:p>
        </w:tc>
      </w:tr>
      <w:tr w:rsidR="00620D4E" w:rsidRPr="005A5989" w:rsidTr="00620D4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620D4E" w:rsidRPr="005A5989" w:rsidRDefault="00620D4E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:rsidR="00620D4E" w:rsidRPr="00620D4E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 xml:space="preserve">Beachten Sie bei der Tragedauer immer die </w:t>
            </w:r>
            <w:proofErr w:type="spellStart"/>
            <w:r w:rsidRPr="00620D4E">
              <w:rPr>
                <w:sz w:val="20"/>
                <w:lang w:val="de-DE"/>
              </w:rPr>
              <w:t>Permeationszeit</w:t>
            </w:r>
            <w:proofErr w:type="spellEnd"/>
            <w:r w:rsidRPr="00620D4E">
              <w:rPr>
                <w:sz w:val="20"/>
                <w:lang w:val="de-DE"/>
              </w:rPr>
              <w:t xml:space="preserve"> (Durchdringen von Stoffen durch das Handschuhmaterial). Angaben dazu finden Sie in der Gebrauchsanweisung des Handschuhs – ansonsten beim Hersteller nachfragen!</w:t>
            </w:r>
          </w:p>
          <w:p w:rsidR="00620D4E" w:rsidRPr="005A5989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>Tragen Sie die Schutzhandschuhe aber auf keinen Fall länger als 2 Stunden ununterbrochen.</w:t>
            </w:r>
          </w:p>
        </w:tc>
      </w:tr>
      <w:tr w:rsidR="00620D4E" w:rsidRPr="005A5989" w:rsidTr="00620D4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620D4E" w:rsidRPr="005A5989" w:rsidRDefault="00620D4E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:rsidR="00620D4E" w:rsidRPr="005A5989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>Schlagen Sie nach dem Anziehen den Stulpenrand so um, dass keine Flüssigkeiten von oben hineindringen können.</w:t>
            </w:r>
          </w:p>
        </w:tc>
      </w:tr>
      <w:tr w:rsidR="00620D4E" w:rsidRPr="005A5989" w:rsidTr="00620D4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620D4E" w:rsidRPr="005A5989" w:rsidRDefault="00620D4E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6884" w:type="dxa"/>
            <w:shd w:val="clear" w:color="auto" w:fill="E0E1E3"/>
          </w:tcPr>
          <w:p w:rsidR="00620D4E" w:rsidRPr="00620D4E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>Reinigen Sie den Handschuh vor dem Ausziehen:</w:t>
            </w:r>
          </w:p>
          <w:p w:rsidR="00620D4E" w:rsidRPr="00620D4E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>•</w:t>
            </w:r>
            <w:r w:rsidRPr="00620D4E">
              <w:rPr>
                <w:sz w:val="20"/>
                <w:lang w:val="de-DE"/>
              </w:rPr>
              <w:tab/>
              <w:t>Nach Kontakt mit Farben, Pigmenten usw. die Schutzhandschuhe mit einem lösemittelgetränkten Tuch säubern und trockenreiben.</w:t>
            </w:r>
          </w:p>
          <w:p w:rsidR="00620D4E" w:rsidRPr="00620D4E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>•</w:t>
            </w:r>
            <w:r w:rsidRPr="00620D4E">
              <w:rPr>
                <w:sz w:val="20"/>
                <w:lang w:val="de-DE"/>
              </w:rPr>
              <w:tab/>
              <w:t>Nach Kontakt mit Lösemitteln reiben Sie den Handschuh trocken.</w:t>
            </w:r>
          </w:p>
          <w:p w:rsidR="00620D4E" w:rsidRPr="005A5989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>•</w:t>
            </w:r>
            <w:r w:rsidRPr="00620D4E">
              <w:rPr>
                <w:sz w:val="20"/>
                <w:lang w:val="de-DE"/>
              </w:rPr>
              <w:tab/>
              <w:t>Nach Kontakt mit Säuren oder Laugen waschen Sie den Handschuh mit reichlich Wasser ab und reiben ihn anschließend trocken.</w:t>
            </w:r>
          </w:p>
        </w:tc>
      </w:tr>
      <w:tr w:rsidR="00620D4E" w:rsidRPr="005A5989" w:rsidTr="00620D4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620D4E" w:rsidRPr="005A5989" w:rsidRDefault="00620D4E" w:rsidP="00620D4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:rsidR="00620D4E" w:rsidRPr="00620D4E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>Berühren Sie die Außenseite des Handschuhs beim Ausziehen nicht mit der bloßen Haut, sondern fassen Sie ihn an der Innenseite der Stulpe an und streifen ihn dann langsam ab.</w:t>
            </w:r>
          </w:p>
        </w:tc>
      </w:tr>
      <w:tr w:rsidR="00620D4E" w:rsidRPr="005A5989" w:rsidTr="00620D4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620D4E" w:rsidRPr="005A5989" w:rsidRDefault="00620D4E" w:rsidP="00620D4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:rsidR="00620D4E" w:rsidRPr="00620D4E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 xml:space="preserve">Nach dem Ablegen des Handschuhs die Hände waschen und mit einem Hautpflegemittel behandeln. </w:t>
            </w:r>
          </w:p>
        </w:tc>
      </w:tr>
      <w:tr w:rsidR="00620D4E" w:rsidRPr="005A5989" w:rsidTr="00620D4E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:rsidR="00620D4E" w:rsidRPr="005A5989" w:rsidRDefault="00620D4E" w:rsidP="00620D4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:rsidR="00620D4E" w:rsidRPr="00620D4E" w:rsidRDefault="00620D4E" w:rsidP="00620D4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620D4E">
              <w:rPr>
                <w:sz w:val="20"/>
                <w:lang w:val="de-DE"/>
              </w:rPr>
              <w:t>Vergewissern Sie sich vor dem erneuten Tragen, dass der Handschuh gut ausgetrocknet ist.</w:t>
            </w:r>
          </w:p>
        </w:tc>
      </w:tr>
    </w:tbl>
    <w:p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C8" w:rsidRDefault="00ED72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ED72C8">
      <w:rPr>
        <w:rFonts w:asciiTheme="majorHAnsi" w:hAnsiTheme="majorHAnsi" w:cstheme="majorHAnsi"/>
        <w:sz w:val="18"/>
        <w:lang w:bidi="de-DE"/>
      </w:rPr>
      <w:t>Brand</w:t>
    </w:r>
    <w:r w:rsidR="00620D4E">
      <w:rPr>
        <w:rFonts w:asciiTheme="majorHAnsi" w:hAnsiTheme="majorHAnsi" w:cstheme="majorHAnsi"/>
        <w:sz w:val="18"/>
        <w:lang w:bidi="de-DE"/>
      </w:rPr>
      <w:t>schutz</w:t>
    </w:r>
    <w:r w:rsidR="00620D4E">
      <w:rPr>
        <w:rFonts w:asciiTheme="majorHAnsi" w:hAnsiTheme="majorHAnsi" w:cstheme="majorHAnsi"/>
        <w:sz w:val="18"/>
        <w:lang w:bidi="de-DE"/>
      </w:rPr>
      <w:tab/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C8" w:rsidRDefault="00ED72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C8" w:rsidRDefault="00ED72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C8" w:rsidRDefault="00ED72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81F90"/>
    <w:rsid w:val="00194FA3"/>
    <w:rsid w:val="002A0996"/>
    <w:rsid w:val="002B1C90"/>
    <w:rsid w:val="002D5565"/>
    <w:rsid w:val="003A77CE"/>
    <w:rsid w:val="00585E82"/>
    <w:rsid w:val="005A5989"/>
    <w:rsid w:val="00620D4E"/>
    <w:rsid w:val="006259A1"/>
    <w:rsid w:val="00675F78"/>
    <w:rsid w:val="006C0196"/>
    <w:rsid w:val="006C0AED"/>
    <w:rsid w:val="006C27EC"/>
    <w:rsid w:val="006C444D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BD1267"/>
    <w:rsid w:val="00C67D68"/>
    <w:rsid w:val="00D00296"/>
    <w:rsid w:val="00D141B9"/>
    <w:rsid w:val="00D41208"/>
    <w:rsid w:val="00E42E27"/>
    <w:rsid w:val="00E71676"/>
    <w:rsid w:val="00ED72C8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C22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b0879af-3eba-417a-a55a-ffe6dcd6ca7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2019-03-29T11:55:00Z</dcterms:created>
  <dcterms:modified xsi:type="dcterms:W3CDTF">2019-05-20T13:31:00Z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