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A731" w14:textId="291FFF83" w:rsidR="001655A8" w:rsidRPr="001655A8" w:rsidRDefault="001655A8" w:rsidP="001655A8">
      <w:pPr>
        <w:spacing w:before="95" w:after="240"/>
        <w:ind w:left="108"/>
        <w:rPr>
          <w:rFonts w:ascii="Arial" w:hAnsi="Arial"/>
          <w:b/>
          <w:caps/>
          <w:color w:val="009FE4"/>
          <w:sz w:val="32"/>
          <w:szCs w:val="40"/>
          <w:lang w:bidi="de-DE"/>
        </w:rPr>
      </w:pPr>
      <w:r w:rsidRPr="001655A8">
        <w:rPr>
          <w:rFonts w:ascii="Arial" w:hAnsi="Arial"/>
          <w:b/>
          <w:caps/>
          <w:color w:val="009FE4"/>
          <w:sz w:val="32"/>
          <w:szCs w:val="40"/>
          <w:lang w:bidi="de-DE"/>
        </w:rPr>
        <w:t>Bohren-in-asbethaltigen-Wänden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1655A8">
        <w:rPr>
          <w:rFonts w:ascii="Arial" w:hAnsi="Arial"/>
          <w:b/>
          <w:caps/>
          <w:color w:val="009FE4"/>
          <w:sz w:val="32"/>
          <w:szCs w:val="40"/>
          <w:lang w:bidi="de-DE"/>
        </w:rPr>
        <w:t>Gesundheitsschutz</w:t>
      </w: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 xml:space="preserve"> </w:t>
      </w:r>
      <w:r w:rsidRPr="001655A8">
        <w:rPr>
          <w:rFonts w:ascii="Arial" w:hAnsi="Arial"/>
          <w:b/>
          <w:caps/>
          <w:color w:val="009FE4"/>
          <w:sz w:val="32"/>
          <w:szCs w:val="40"/>
          <w:lang w:bidi="de-DE"/>
        </w:rPr>
        <w:t>Betriebsanweisung</w:t>
      </w:r>
    </w:p>
    <w:tbl>
      <w:tblPr>
        <w:tblStyle w:val="TableNormal"/>
        <w:tblW w:w="0" w:type="auto"/>
        <w:tblInd w:w="18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2835"/>
        <w:gridCol w:w="3005"/>
        <w:gridCol w:w="2570"/>
      </w:tblGrid>
      <w:tr w:rsidR="001655A8" w14:paraId="7DC9AA3A" w14:textId="77777777" w:rsidTr="00654041">
        <w:trPr>
          <w:trHeight w:val="319"/>
        </w:trPr>
        <w:tc>
          <w:tcPr>
            <w:tcW w:w="2835" w:type="dxa"/>
            <w:tcBorders>
              <w:top w:val="nil"/>
              <w:left w:val="nil"/>
            </w:tcBorders>
            <w:shd w:val="clear" w:color="auto" w:fill="E0E1E3"/>
          </w:tcPr>
          <w:p w14:paraId="7F2DAC1A" w14:textId="77777777" w:rsidR="001655A8" w:rsidRDefault="001655A8" w:rsidP="00A20641">
            <w:pPr>
              <w:pStyle w:val="TableParagraph"/>
              <w:spacing w:before="50"/>
              <w:ind w:left="94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Rev.-Stand:</w:t>
            </w:r>
            <w:r>
              <w:rPr>
                <w:color w:val="231F20"/>
                <w:spacing w:val="4"/>
                <w:sz w:val="18"/>
              </w:rPr>
              <w:t xml:space="preserve"> </w:t>
            </w:r>
            <w:r>
              <w:rPr>
                <w:color w:val="231F20"/>
                <w:spacing w:val="-5"/>
                <w:sz w:val="18"/>
              </w:rPr>
              <w:t>00</w:t>
            </w:r>
          </w:p>
        </w:tc>
        <w:tc>
          <w:tcPr>
            <w:tcW w:w="3005" w:type="dxa"/>
            <w:vMerge w:val="restart"/>
            <w:tcBorders>
              <w:top w:val="nil"/>
            </w:tcBorders>
            <w:shd w:val="clear" w:color="auto" w:fill="E0E1E3"/>
          </w:tcPr>
          <w:p w14:paraId="16304E9E" w14:textId="77777777" w:rsidR="001655A8" w:rsidRDefault="001655A8" w:rsidP="00A20641">
            <w:pPr>
              <w:pStyle w:val="TableParagraph"/>
              <w:spacing w:before="48" w:line="256" w:lineRule="auto"/>
              <w:ind w:left="630" w:right="60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pacing w:val="-2"/>
                <w:sz w:val="18"/>
              </w:rPr>
              <w:t>Betriebsanweisung</w:t>
            </w:r>
            <w:proofErr w:type="spellEnd"/>
            <w:r>
              <w:rPr>
                <w:b/>
                <w:color w:val="231F20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2"/>
                <w:sz w:val="18"/>
              </w:rPr>
              <w:t>gemäß</w:t>
            </w:r>
            <w:proofErr w:type="spellEnd"/>
          </w:p>
          <w:p w14:paraId="5644CFE6" w14:textId="77777777" w:rsidR="001655A8" w:rsidRDefault="001655A8" w:rsidP="00A20641">
            <w:pPr>
              <w:pStyle w:val="TableParagraph"/>
              <w:spacing w:line="205" w:lineRule="exact"/>
              <w:ind w:left="630" w:right="611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§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14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2"/>
                <w:sz w:val="18"/>
              </w:rPr>
              <w:t>GefStoffV</w:t>
            </w:r>
            <w:proofErr w:type="spellEnd"/>
          </w:p>
        </w:tc>
        <w:tc>
          <w:tcPr>
            <w:tcW w:w="2570" w:type="dxa"/>
            <w:tcBorders>
              <w:top w:val="nil"/>
            </w:tcBorders>
            <w:shd w:val="clear" w:color="auto" w:fill="E0E1E3"/>
          </w:tcPr>
          <w:p w14:paraId="28E895DB" w14:textId="77777777" w:rsidR="001655A8" w:rsidRDefault="001655A8" w:rsidP="00A20641">
            <w:pPr>
              <w:pStyle w:val="TableParagraph"/>
              <w:spacing w:before="50"/>
              <w:ind w:left="18"/>
              <w:jc w:val="center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BA-xx-</w:t>
            </w:r>
            <w:r>
              <w:rPr>
                <w:color w:val="231F20"/>
                <w:spacing w:val="-5"/>
                <w:sz w:val="18"/>
              </w:rPr>
              <w:t>xxx</w:t>
            </w:r>
          </w:p>
        </w:tc>
      </w:tr>
      <w:tr w:rsidR="001655A8" w14:paraId="049197B7" w14:textId="77777777" w:rsidTr="00B54CBD">
        <w:trPr>
          <w:trHeight w:val="529"/>
        </w:trPr>
        <w:tc>
          <w:tcPr>
            <w:tcW w:w="2835" w:type="dxa"/>
            <w:tcBorders>
              <w:left w:val="nil"/>
            </w:tcBorders>
            <w:shd w:val="clear" w:color="auto" w:fill="E0E1E3"/>
          </w:tcPr>
          <w:p w14:paraId="3C9471B3" w14:textId="77777777" w:rsidR="001655A8" w:rsidRDefault="001655A8" w:rsidP="00A20641">
            <w:pPr>
              <w:pStyle w:val="TableParagraph"/>
              <w:spacing w:line="259" w:lineRule="auto"/>
              <w:ind w:left="1074" w:right="244" w:hanging="165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Freigabedatum</w:t>
            </w:r>
            <w:proofErr w:type="spellEnd"/>
            <w:r>
              <w:rPr>
                <w:color w:val="231F20"/>
                <w:spacing w:val="-2"/>
                <w:sz w:val="18"/>
              </w:rPr>
              <w:t>: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xx.xx.2024</w:t>
            </w:r>
          </w:p>
        </w:tc>
        <w:tc>
          <w:tcPr>
            <w:tcW w:w="3005" w:type="dxa"/>
            <w:vMerge/>
            <w:tcBorders>
              <w:top w:val="nil"/>
            </w:tcBorders>
            <w:shd w:val="clear" w:color="auto" w:fill="E0E1E3"/>
          </w:tcPr>
          <w:p w14:paraId="25DAB8D2" w14:textId="77777777" w:rsidR="001655A8" w:rsidRDefault="001655A8" w:rsidP="00A20641">
            <w:pPr>
              <w:rPr>
                <w:sz w:val="2"/>
                <w:szCs w:val="2"/>
              </w:rPr>
            </w:pPr>
          </w:p>
        </w:tc>
        <w:tc>
          <w:tcPr>
            <w:tcW w:w="2570" w:type="dxa"/>
            <w:shd w:val="clear" w:color="auto" w:fill="E0E1E3"/>
            <w:tcMar>
              <w:left w:w="0" w:type="dxa"/>
              <w:right w:w="0" w:type="dxa"/>
            </w:tcMar>
          </w:tcPr>
          <w:p w14:paraId="52F10D21" w14:textId="77777777" w:rsidR="001655A8" w:rsidRDefault="001655A8" w:rsidP="00A20641">
            <w:pPr>
              <w:pStyle w:val="TableParagraph"/>
              <w:spacing w:line="259" w:lineRule="auto"/>
              <w:ind w:left="931" w:right="613" w:hanging="298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Letzte</w:t>
            </w:r>
            <w:proofErr w:type="spellEnd"/>
            <w:r>
              <w:rPr>
                <w:color w:val="23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Überprüfung</w:t>
            </w:r>
            <w:proofErr w:type="spellEnd"/>
            <w:r>
              <w:rPr>
                <w:color w:val="231F20"/>
                <w:spacing w:val="-2"/>
                <w:sz w:val="18"/>
              </w:rPr>
              <w:t>:</w:t>
            </w:r>
            <w:r>
              <w:rPr>
                <w:color w:val="231F2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xx.xx.2024</w:t>
            </w:r>
          </w:p>
        </w:tc>
      </w:tr>
      <w:tr w:rsidR="001655A8" w14:paraId="26A297C7" w14:textId="77777777" w:rsidTr="00654041">
        <w:trPr>
          <w:trHeight w:val="309"/>
        </w:trPr>
        <w:tc>
          <w:tcPr>
            <w:tcW w:w="8410" w:type="dxa"/>
            <w:gridSpan w:val="3"/>
            <w:tcBorders>
              <w:left w:val="nil"/>
            </w:tcBorders>
            <w:shd w:val="clear" w:color="auto" w:fill="E0E1E3"/>
          </w:tcPr>
          <w:p w14:paraId="6075EA18" w14:textId="77777777" w:rsidR="001655A8" w:rsidRDefault="001655A8" w:rsidP="00A20641">
            <w:pPr>
              <w:pStyle w:val="TableParagraph"/>
              <w:spacing w:before="38"/>
              <w:ind w:left="1540" w:right="1511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pacing w:val="-2"/>
                <w:sz w:val="18"/>
              </w:rPr>
              <w:t>Anwendungsbereich</w:t>
            </w:r>
            <w:proofErr w:type="spellEnd"/>
          </w:p>
        </w:tc>
      </w:tr>
      <w:tr w:rsidR="001655A8" w14:paraId="748667DE" w14:textId="77777777" w:rsidTr="00654041">
        <w:trPr>
          <w:trHeight w:val="1040"/>
        </w:trPr>
        <w:tc>
          <w:tcPr>
            <w:tcW w:w="8410" w:type="dxa"/>
            <w:gridSpan w:val="3"/>
            <w:tcBorders>
              <w:left w:val="nil"/>
            </w:tcBorders>
            <w:shd w:val="clear" w:color="auto" w:fill="E0E1E3"/>
          </w:tcPr>
          <w:p w14:paraId="46A566D6" w14:textId="77777777" w:rsidR="001655A8" w:rsidRPr="00654041" w:rsidRDefault="001655A8" w:rsidP="00A20641">
            <w:pPr>
              <w:pStyle w:val="TableParagraph"/>
              <w:spacing w:before="38" w:line="256" w:lineRule="auto"/>
              <w:ind w:left="1540" w:right="1508"/>
              <w:jc w:val="center"/>
              <w:rPr>
                <w:b/>
                <w:sz w:val="18"/>
                <w:lang w:val="de-DE"/>
              </w:rPr>
            </w:pPr>
            <w:r w:rsidRPr="00654041">
              <w:rPr>
                <w:b/>
                <w:color w:val="231F20"/>
                <w:sz w:val="18"/>
                <w:lang w:val="de-DE"/>
              </w:rPr>
              <w:t>Bohren</w:t>
            </w:r>
            <w:r w:rsidRPr="00654041">
              <w:rPr>
                <w:b/>
                <w:color w:val="231F20"/>
                <w:spacing w:val="-9"/>
                <w:sz w:val="18"/>
                <w:lang w:val="de-DE"/>
              </w:rPr>
              <w:t xml:space="preserve"> </w:t>
            </w:r>
            <w:r w:rsidRPr="00654041">
              <w:rPr>
                <w:b/>
                <w:color w:val="231F20"/>
                <w:sz w:val="18"/>
                <w:lang w:val="de-DE"/>
              </w:rPr>
              <w:t>in</w:t>
            </w:r>
            <w:r w:rsidRPr="00654041">
              <w:rPr>
                <w:b/>
                <w:color w:val="231F20"/>
                <w:spacing w:val="-9"/>
                <w:sz w:val="18"/>
                <w:lang w:val="de-DE"/>
              </w:rPr>
              <w:t xml:space="preserve"> </w:t>
            </w:r>
            <w:r w:rsidRPr="00654041">
              <w:rPr>
                <w:b/>
                <w:color w:val="231F20"/>
                <w:sz w:val="18"/>
                <w:lang w:val="de-DE"/>
              </w:rPr>
              <w:t>Wänden</w:t>
            </w:r>
            <w:r w:rsidRPr="00654041">
              <w:rPr>
                <w:b/>
                <w:color w:val="231F20"/>
                <w:spacing w:val="-9"/>
                <w:sz w:val="18"/>
                <w:lang w:val="de-DE"/>
              </w:rPr>
              <w:t xml:space="preserve"> </w:t>
            </w:r>
            <w:r w:rsidRPr="00654041">
              <w:rPr>
                <w:b/>
                <w:color w:val="231F20"/>
                <w:sz w:val="18"/>
                <w:lang w:val="de-DE"/>
              </w:rPr>
              <w:t>und</w:t>
            </w:r>
            <w:r w:rsidRPr="00654041">
              <w:rPr>
                <w:b/>
                <w:color w:val="231F20"/>
                <w:spacing w:val="-9"/>
                <w:sz w:val="18"/>
                <w:lang w:val="de-DE"/>
              </w:rPr>
              <w:t xml:space="preserve"> </w:t>
            </w:r>
            <w:r w:rsidRPr="00654041">
              <w:rPr>
                <w:b/>
                <w:color w:val="231F20"/>
                <w:sz w:val="18"/>
                <w:lang w:val="de-DE"/>
              </w:rPr>
              <w:t>Decken</w:t>
            </w:r>
            <w:r w:rsidRPr="00654041">
              <w:rPr>
                <w:b/>
                <w:color w:val="231F20"/>
                <w:spacing w:val="-9"/>
                <w:sz w:val="18"/>
                <w:lang w:val="de-DE"/>
              </w:rPr>
              <w:t xml:space="preserve"> </w:t>
            </w:r>
            <w:r w:rsidRPr="00654041">
              <w:rPr>
                <w:b/>
                <w:color w:val="231F20"/>
                <w:sz w:val="18"/>
                <w:lang w:val="de-DE"/>
              </w:rPr>
              <w:t>mit</w:t>
            </w:r>
            <w:r w:rsidRPr="00654041">
              <w:rPr>
                <w:b/>
                <w:color w:val="231F20"/>
                <w:spacing w:val="-9"/>
                <w:sz w:val="18"/>
                <w:lang w:val="de-DE"/>
              </w:rPr>
              <w:t xml:space="preserve"> </w:t>
            </w:r>
            <w:r w:rsidRPr="00654041">
              <w:rPr>
                <w:b/>
                <w:color w:val="231F20"/>
                <w:sz w:val="18"/>
                <w:lang w:val="de-DE"/>
              </w:rPr>
              <w:t>asbesthaltiger</w:t>
            </w:r>
            <w:r w:rsidRPr="00654041">
              <w:rPr>
                <w:b/>
                <w:color w:val="231F20"/>
                <w:spacing w:val="-9"/>
                <w:sz w:val="18"/>
                <w:lang w:val="de-DE"/>
              </w:rPr>
              <w:t xml:space="preserve"> </w:t>
            </w:r>
            <w:r w:rsidRPr="00654041">
              <w:rPr>
                <w:b/>
                <w:color w:val="231F20"/>
                <w:sz w:val="18"/>
                <w:lang w:val="de-DE"/>
              </w:rPr>
              <w:t>Bekleidung</w:t>
            </w:r>
            <w:r w:rsidRPr="00654041">
              <w:rPr>
                <w:b/>
                <w:color w:val="231F20"/>
                <w:spacing w:val="-9"/>
                <w:sz w:val="18"/>
                <w:lang w:val="de-DE"/>
              </w:rPr>
              <w:t xml:space="preserve"> </w:t>
            </w:r>
            <w:r w:rsidRPr="00654041">
              <w:rPr>
                <w:b/>
                <w:color w:val="231F20"/>
                <w:sz w:val="18"/>
                <w:lang w:val="de-DE"/>
              </w:rPr>
              <w:t>– Bohrverfahren mit Direktabsaugung (BT 30 „Bohrverfahren“)</w:t>
            </w:r>
          </w:p>
          <w:p w14:paraId="52670CC3" w14:textId="77777777" w:rsidR="001655A8" w:rsidRPr="00654041" w:rsidRDefault="001655A8" w:rsidP="00A20641">
            <w:pPr>
              <w:pStyle w:val="TableParagraph"/>
              <w:spacing w:before="70"/>
              <w:ind w:left="1540" w:right="1511"/>
              <w:jc w:val="center"/>
              <w:rPr>
                <w:b/>
                <w:sz w:val="18"/>
                <w:lang w:val="de-DE"/>
              </w:rPr>
            </w:pPr>
            <w:r w:rsidRPr="00654041">
              <w:rPr>
                <w:b/>
                <w:color w:val="231F20"/>
                <w:sz w:val="18"/>
                <w:lang w:val="de-DE"/>
              </w:rPr>
              <w:t>(Erstellen</w:t>
            </w:r>
            <w:r w:rsidRPr="00654041">
              <w:rPr>
                <w:b/>
                <w:color w:val="231F20"/>
                <w:spacing w:val="-5"/>
                <w:sz w:val="18"/>
                <w:lang w:val="de-DE"/>
              </w:rPr>
              <w:t xml:space="preserve"> </w:t>
            </w:r>
            <w:r w:rsidRPr="00654041">
              <w:rPr>
                <w:b/>
                <w:color w:val="231F20"/>
                <w:sz w:val="18"/>
                <w:lang w:val="de-DE"/>
              </w:rPr>
              <w:t>von</w:t>
            </w:r>
            <w:r w:rsidRPr="00654041">
              <w:rPr>
                <w:b/>
                <w:color w:val="231F20"/>
                <w:spacing w:val="-5"/>
                <w:sz w:val="18"/>
                <w:lang w:val="de-DE"/>
              </w:rPr>
              <w:t xml:space="preserve"> </w:t>
            </w:r>
            <w:r w:rsidRPr="00654041">
              <w:rPr>
                <w:b/>
                <w:color w:val="231F20"/>
                <w:sz w:val="18"/>
                <w:lang w:val="de-DE"/>
              </w:rPr>
              <w:t>Bohrlöchern</w:t>
            </w:r>
            <w:r w:rsidRPr="00654041">
              <w:rPr>
                <w:b/>
                <w:color w:val="231F20"/>
                <w:spacing w:val="-5"/>
                <w:sz w:val="18"/>
                <w:lang w:val="de-DE"/>
              </w:rPr>
              <w:t xml:space="preserve"> </w:t>
            </w:r>
            <w:r w:rsidRPr="00654041">
              <w:rPr>
                <w:b/>
                <w:color w:val="231F20"/>
                <w:sz w:val="18"/>
                <w:lang w:val="de-DE"/>
              </w:rPr>
              <w:t>bis</w:t>
            </w:r>
            <w:r w:rsidRPr="00654041">
              <w:rPr>
                <w:b/>
                <w:color w:val="231F20"/>
                <w:spacing w:val="-5"/>
                <w:sz w:val="18"/>
                <w:lang w:val="de-DE"/>
              </w:rPr>
              <w:t xml:space="preserve"> </w:t>
            </w:r>
            <w:r w:rsidRPr="00654041">
              <w:rPr>
                <w:b/>
                <w:color w:val="231F20"/>
                <w:sz w:val="18"/>
                <w:lang w:val="de-DE"/>
              </w:rPr>
              <w:t>12</w:t>
            </w:r>
            <w:r w:rsidRPr="00654041">
              <w:rPr>
                <w:b/>
                <w:color w:val="231F20"/>
                <w:spacing w:val="-5"/>
                <w:sz w:val="18"/>
                <w:lang w:val="de-DE"/>
              </w:rPr>
              <w:t xml:space="preserve"> </w:t>
            </w:r>
            <w:r w:rsidRPr="00654041">
              <w:rPr>
                <w:b/>
                <w:color w:val="231F20"/>
                <w:sz w:val="18"/>
                <w:lang w:val="de-DE"/>
              </w:rPr>
              <w:t>mm</w:t>
            </w:r>
            <w:r w:rsidRPr="00654041">
              <w:rPr>
                <w:b/>
                <w:color w:val="231F20"/>
                <w:spacing w:val="-5"/>
                <w:sz w:val="18"/>
                <w:lang w:val="de-DE"/>
              </w:rPr>
              <w:t xml:space="preserve"> </w:t>
            </w:r>
            <w:r w:rsidRPr="00654041">
              <w:rPr>
                <w:b/>
                <w:color w:val="231F20"/>
                <w:sz w:val="18"/>
                <w:lang w:val="de-DE"/>
              </w:rPr>
              <w:t>Durchmesser</w:t>
            </w:r>
            <w:r w:rsidRPr="00654041">
              <w:rPr>
                <w:b/>
                <w:color w:val="231F20"/>
                <w:spacing w:val="-5"/>
                <w:sz w:val="18"/>
                <w:lang w:val="de-DE"/>
              </w:rPr>
              <w:t xml:space="preserve"> </w:t>
            </w:r>
            <w:r w:rsidRPr="00654041">
              <w:rPr>
                <w:b/>
                <w:color w:val="231F20"/>
                <w:sz w:val="18"/>
                <w:lang w:val="de-DE"/>
              </w:rPr>
              <w:t>zur</w:t>
            </w:r>
            <w:r w:rsidRPr="00654041">
              <w:rPr>
                <w:b/>
                <w:color w:val="231F20"/>
                <w:spacing w:val="-5"/>
                <w:sz w:val="18"/>
                <w:lang w:val="de-DE"/>
              </w:rPr>
              <w:t xml:space="preserve"> </w:t>
            </w:r>
            <w:r w:rsidRPr="00654041">
              <w:rPr>
                <w:b/>
                <w:color w:val="231F20"/>
                <w:spacing w:val="-2"/>
                <w:sz w:val="18"/>
                <w:lang w:val="de-DE"/>
              </w:rPr>
              <w:t>Montage</w:t>
            </w:r>
          </w:p>
          <w:p w14:paraId="566179B1" w14:textId="77777777" w:rsidR="001655A8" w:rsidRPr="00654041" w:rsidRDefault="001655A8" w:rsidP="00A20641">
            <w:pPr>
              <w:pStyle w:val="TableParagraph"/>
              <w:spacing w:before="14"/>
              <w:ind w:left="1540" w:right="1511"/>
              <w:jc w:val="center"/>
              <w:rPr>
                <w:b/>
                <w:sz w:val="18"/>
                <w:lang w:val="de-DE"/>
              </w:rPr>
            </w:pPr>
            <w:r w:rsidRPr="00654041">
              <w:rPr>
                <w:b/>
                <w:color w:val="231F20"/>
                <w:sz w:val="18"/>
                <w:lang w:val="de-DE"/>
              </w:rPr>
              <w:t>von</w:t>
            </w:r>
            <w:r w:rsidRPr="00654041">
              <w:rPr>
                <w:b/>
                <w:color w:val="231F20"/>
                <w:spacing w:val="-5"/>
                <w:sz w:val="18"/>
                <w:lang w:val="de-DE"/>
              </w:rPr>
              <w:t xml:space="preserve"> </w:t>
            </w:r>
            <w:r w:rsidRPr="00654041">
              <w:rPr>
                <w:b/>
                <w:color w:val="231F20"/>
                <w:sz w:val="18"/>
                <w:lang w:val="de-DE"/>
              </w:rPr>
              <w:t>Installationen</w:t>
            </w:r>
            <w:r w:rsidRPr="00654041">
              <w:rPr>
                <w:b/>
                <w:color w:val="231F20"/>
                <w:spacing w:val="-5"/>
                <w:sz w:val="18"/>
                <w:lang w:val="de-DE"/>
              </w:rPr>
              <w:t xml:space="preserve"> </w:t>
            </w:r>
            <w:r w:rsidRPr="00654041">
              <w:rPr>
                <w:b/>
                <w:color w:val="231F20"/>
                <w:sz w:val="18"/>
                <w:lang w:val="de-DE"/>
              </w:rPr>
              <w:t>an</w:t>
            </w:r>
            <w:r w:rsidRPr="00654041">
              <w:rPr>
                <w:b/>
                <w:color w:val="231F20"/>
                <w:spacing w:val="-5"/>
                <w:sz w:val="18"/>
                <w:lang w:val="de-DE"/>
              </w:rPr>
              <w:t xml:space="preserve"> </w:t>
            </w:r>
            <w:r w:rsidRPr="00654041">
              <w:rPr>
                <w:b/>
                <w:color w:val="231F20"/>
                <w:sz w:val="18"/>
                <w:lang w:val="de-DE"/>
              </w:rPr>
              <w:t>Wänden</w:t>
            </w:r>
            <w:r w:rsidRPr="00654041">
              <w:rPr>
                <w:b/>
                <w:color w:val="231F20"/>
                <w:spacing w:val="-5"/>
                <w:sz w:val="18"/>
                <w:lang w:val="de-DE"/>
              </w:rPr>
              <w:t xml:space="preserve"> </w:t>
            </w:r>
            <w:r w:rsidRPr="00654041">
              <w:rPr>
                <w:b/>
                <w:color w:val="231F20"/>
                <w:sz w:val="18"/>
                <w:lang w:val="de-DE"/>
              </w:rPr>
              <w:t>und</w:t>
            </w:r>
            <w:r w:rsidRPr="00654041">
              <w:rPr>
                <w:b/>
                <w:color w:val="231F20"/>
                <w:spacing w:val="-5"/>
                <w:sz w:val="18"/>
                <w:lang w:val="de-DE"/>
              </w:rPr>
              <w:t xml:space="preserve"> </w:t>
            </w:r>
            <w:r w:rsidRPr="00654041">
              <w:rPr>
                <w:b/>
                <w:color w:val="231F20"/>
                <w:sz w:val="18"/>
                <w:lang w:val="de-DE"/>
              </w:rPr>
              <w:t>Decken</w:t>
            </w:r>
            <w:r w:rsidRPr="00654041">
              <w:rPr>
                <w:b/>
                <w:color w:val="231F20"/>
                <w:spacing w:val="-5"/>
                <w:sz w:val="18"/>
                <w:lang w:val="de-DE"/>
              </w:rPr>
              <w:t xml:space="preserve"> </w:t>
            </w:r>
            <w:r w:rsidRPr="00654041">
              <w:rPr>
                <w:b/>
                <w:color w:val="231F20"/>
                <w:sz w:val="18"/>
                <w:lang w:val="de-DE"/>
              </w:rPr>
              <w:t>mit</w:t>
            </w:r>
            <w:r w:rsidRPr="00654041">
              <w:rPr>
                <w:b/>
                <w:color w:val="231F20"/>
                <w:spacing w:val="-5"/>
                <w:sz w:val="18"/>
                <w:lang w:val="de-DE"/>
              </w:rPr>
              <w:t xml:space="preserve"> </w:t>
            </w:r>
            <w:r w:rsidRPr="00654041">
              <w:rPr>
                <w:b/>
                <w:color w:val="231F20"/>
                <w:sz w:val="18"/>
                <w:lang w:val="de-DE"/>
              </w:rPr>
              <w:t>asbesthaltigen</w:t>
            </w:r>
            <w:r w:rsidRPr="00654041">
              <w:rPr>
                <w:b/>
                <w:color w:val="231F20"/>
                <w:spacing w:val="-5"/>
                <w:sz w:val="18"/>
                <w:lang w:val="de-DE"/>
              </w:rPr>
              <w:t xml:space="preserve"> </w:t>
            </w:r>
            <w:r w:rsidRPr="00654041">
              <w:rPr>
                <w:b/>
                <w:color w:val="231F20"/>
                <w:spacing w:val="-2"/>
                <w:sz w:val="18"/>
                <w:lang w:val="de-DE"/>
              </w:rPr>
              <w:t>Bekleidungen)</w:t>
            </w:r>
          </w:p>
        </w:tc>
      </w:tr>
      <w:tr w:rsidR="001655A8" w14:paraId="6AC862CE" w14:textId="77777777" w:rsidTr="00654041">
        <w:trPr>
          <w:trHeight w:val="309"/>
        </w:trPr>
        <w:tc>
          <w:tcPr>
            <w:tcW w:w="8410" w:type="dxa"/>
            <w:gridSpan w:val="3"/>
            <w:tcBorders>
              <w:left w:val="nil"/>
            </w:tcBorders>
            <w:shd w:val="clear" w:color="auto" w:fill="E0E1E3"/>
          </w:tcPr>
          <w:p w14:paraId="634BB76B" w14:textId="77777777" w:rsidR="001655A8" w:rsidRPr="00654041" w:rsidRDefault="001655A8" w:rsidP="00A20641">
            <w:pPr>
              <w:pStyle w:val="TableParagraph"/>
              <w:spacing w:before="38"/>
              <w:ind w:left="237"/>
              <w:rPr>
                <w:b/>
                <w:sz w:val="18"/>
                <w:lang w:val="de-DE"/>
              </w:rPr>
            </w:pPr>
            <w:r w:rsidRPr="00654041">
              <w:rPr>
                <w:b/>
                <w:color w:val="231F20"/>
                <w:sz w:val="18"/>
                <w:lang w:val="de-DE"/>
              </w:rPr>
              <w:t>Gefahren</w:t>
            </w:r>
            <w:r w:rsidRPr="00654041">
              <w:rPr>
                <w:b/>
                <w:color w:val="231F20"/>
                <w:spacing w:val="-5"/>
                <w:sz w:val="18"/>
                <w:lang w:val="de-DE"/>
              </w:rPr>
              <w:t xml:space="preserve"> </w:t>
            </w:r>
            <w:r w:rsidRPr="00654041">
              <w:rPr>
                <w:b/>
                <w:color w:val="231F20"/>
                <w:sz w:val="18"/>
                <w:lang w:val="de-DE"/>
              </w:rPr>
              <w:t>für</w:t>
            </w:r>
            <w:r w:rsidRPr="00654041">
              <w:rPr>
                <w:b/>
                <w:color w:val="231F20"/>
                <w:spacing w:val="-5"/>
                <w:sz w:val="18"/>
                <w:lang w:val="de-DE"/>
              </w:rPr>
              <w:t xml:space="preserve"> </w:t>
            </w:r>
            <w:r w:rsidRPr="00654041">
              <w:rPr>
                <w:b/>
                <w:color w:val="231F20"/>
                <w:sz w:val="18"/>
                <w:lang w:val="de-DE"/>
              </w:rPr>
              <w:t>Mensch</w:t>
            </w:r>
            <w:r w:rsidRPr="00654041">
              <w:rPr>
                <w:b/>
                <w:color w:val="231F20"/>
                <w:spacing w:val="-5"/>
                <w:sz w:val="18"/>
                <w:lang w:val="de-DE"/>
              </w:rPr>
              <w:t xml:space="preserve"> </w:t>
            </w:r>
            <w:r w:rsidRPr="00654041">
              <w:rPr>
                <w:b/>
                <w:color w:val="231F20"/>
                <w:sz w:val="18"/>
                <w:lang w:val="de-DE"/>
              </w:rPr>
              <w:t>und</w:t>
            </w:r>
            <w:r w:rsidRPr="00654041">
              <w:rPr>
                <w:b/>
                <w:color w:val="231F20"/>
                <w:spacing w:val="-5"/>
                <w:sz w:val="18"/>
                <w:lang w:val="de-DE"/>
              </w:rPr>
              <w:t xml:space="preserve"> </w:t>
            </w:r>
            <w:r w:rsidRPr="00654041">
              <w:rPr>
                <w:b/>
                <w:color w:val="231F20"/>
                <w:spacing w:val="-2"/>
                <w:sz w:val="18"/>
                <w:lang w:val="de-DE"/>
              </w:rPr>
              <w:t>Umwelt</w:t>
            </w:r>
          </w:p>
        </w:tc>
      </w:tr>
      <w:tr w:rsidR="001655A8" w14:paraId="27044316" w14:textId="77777777" w:rsidTr="00654041">
        <w:trPr>
          <w:trHeight w:val="2629"/>
        </w:trPr>
        <w:tc>
          <w:tcPr>
            <w:tcW w:w="8410" w:type="dxa"/>
            <w:gridSpan w:val="3"/>
            <w:tcBorders>
              <w:left w:val="nil"/>
            </w:tcBorders>
            <w:shd w:val="clear" w:color="auto" w:fill="E0E1E3"/>
          </w:tcPr>
          <w:p w14:paraId="248357FF" w14:textId="77777777" w:rsidR="001655A8" w:rsidRPr="00654041" w:rsidRDefault="001655A8" w:rsidP="001655A8">
            <w:pPr>
              <w:pStyle w:val="TableParagraph"/>
              <w:numPr>
                <w:ilvl w:val="0"/>
                <w:numId w:val="12"/>
              </w:numPr>
              <w:tabs>
                <w:tab w:val="left" w:pos="405"/>
              </w:tabs>
              <w:spacing w:before="40"/>
              <w:ind w:left="405" w:hanging="169"/>
              <w:rPr>
                <w:sz w:val="18"/>
                <w:lang w:val="de-DE"/>
              </w:rPr>
            </w:pPr>
            <w:r w:rsidRPr="00654041">
              <w:rPr>
                <w:color w:val="231F20"/>
                <w:sz w:val="18"/>
                <w:lang w:val="de-DE"/>
              </w:rPr>
              <w:t>Bei mechanischer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Bearbeitung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von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asbesthaltigen</w:t>
            </w:r>
            <w:r w:rsidRPr="00654041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Bekleidungen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(auch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sog.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festgebundenen</w:t>
            </w:r>
            <w:r w:rsidRPr="00654041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>Asbestzementprodukten),</w:t>
            </w:r>
          </w:p>
          <w:p w14:paraId="5DD39F56" w14:textId="77777777" w:rsidR="001655A8" w:rsidRPr="00654041" w:rsidRDefault="001655A8" w:rsidP="00A20641">
            <w:pPr>
              <w:pStyle w:val="TableParagraph"/>
              <w:spacing w:before="16" w:line="259" w:lineRule="auto"/>
              <w:ind w:left="406" w:right="110"/>
              <w:rPr>
                <w:sz w:val="18"/>
                <w:lang w:val="de-DE"/>
              </w:rPr>
            </w:pPr>
            <w:r w:rsidRPr="00654041">
              <w:rPr>
                <w:color w:val="231F20"/>
                <w:sz w:val="18"/>
                <w:lang w:val="de-DE"/>
              </w:rPr>
              <w:t>z. B.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beim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Bohren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in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Wänden und Decken,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entsteht asbesthaltiger Staub,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der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beim Einatmen zu Gesundheitsschäden wie Asbestose oder Krebserkrankungen führen kann.</w:t>
            </w:r>
          </w:p>
          <w:p w14:paraId="1A948DF2" w14:textId="77777777" w:rsidR="001655A8" w:rsidRPr="00654041" w:rsidRDefault="001655A8" w:rsidP="001655A8">
            <w:pPr>
              <w:pStyle w:val="TableParagraph"/>
              <w:numPr>
                <w:ilvl w:val="0"/>
                <w:numId w:val="12"/>
              </w:numPr>
              <w:tabs>
                <w:tab w:val="left" w:pos="404"/>
                <w:tab w:val="left" w:pos="406"/>
              </w:tabs>
              <w:spacing w:before="56" w:line="259" w:lineRule="auto"/>
              <w:ind w:right="596"/>
              <w:rPr>
                <w:sz w:val="18"/>
                <w:lang w:val="de-DE"/>
              </w:rPr>
            </w:pPr>
            <w:r w:rsidRPr="00654041">
              <w:rPr>
                <w:color w:val="231F20"/>
                <w:sz w:val="18"/>
                <w:lang w:val="de-DE"/>
              </w:rPr>
              <w:t>Bei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schwach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gebundenen</w:t>
            </w:r>
            <w:r w:rsidRPr="00654041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Asbestprodukten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kann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schon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bei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geringer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Beanspruchung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eine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hohe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Konzentration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an Asbestfasern freigesetzt werden.</w:t>
            </w:r>
          </w:p>
          <w:p w14:paraId="50163F60" w14:textId="77777777" w:rsidR="001655A8" w:rsidRPr="00654041" w:rsidRDefault="001655A8" w:rsidP="001655A8">
            <w:pPr>
              <w:pStyle w:val="TableParagraph"/>
              <w:numPr>
                <w:ilvl w:val="0"/>
                <w:numId w:val="12"/>
              </w:numPr>
              <w:tabs>
                <w:tab w:val="left" w:pos="405"/>
              </w:tabs>
              <w:spacing w:before="57"/>
              <w:ind w:left="405" w:hanging="169"/>
              <w:rPr>
                <w:sz w:val="18"/>
                <w:lang w:val="de-DE"/>
              </w:rPr>
            </w:pPr>
            <w:r w:rsidRPr="00654041">
              <w:rPr>
                <w:color w:val="231F20"/>
                <w:sz w:val="18"/>
                <w:lang w:val="de-DE"/>
              </w:rPr>
              <w:t>Einatmen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oder Verschlucken</w:t>
            </w:r>
            <w:r w:rsidRPr="00654041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von</w:t>
            </w:r>
            <w:r w:rsidRPr="00654041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Asbestfasern</w:t>
            </w:r>
            <w:r w:rsidRPr="00654041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kann</w:t>
            </w:r>
            <w:r w:rsidRPr="00654041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zu</w:t>
            </w:r>
            <w:r w:rsidRPr="00654041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Gesundheitsschäden</w:t>
            </w:r>
            <w:r w:rsidRPr="00654041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>führen.</w:t>
            </w:r>
          </w:p>
          <w:p w14:paraId="008A2424" w14:textId="77777777" w:rsidR="001655A8" w:rsidRPr="00654041" w:rsidRDefault="001655A8" w:rsidP="001655A8">
            <w:pPr>
              <w:pStyle w:val="TableParagraph"/>
              <w:numPr>
                <w:ilvl w:val="0"/>
                <w:numId w:val="12"/>
              </w:numPr>
              <w:tabs>
                <w:tab w:val="left" w:pos="405"/>
              </w:tabs>
              <w:spacing w:before="73"/>
              <w:ind w:left="405" w:hanging="169"/>
              <w:rPr>
                <w:sz w:val="18"/>
                <w:lang w:val="de-DE"/>
              </w:rPr>
            </w:pPr>
            <w:r w:rsidRPr="00654041">
              <w:rPr>
                <w:color w:val="231F20"/>
                <w:sz w:val="18"/>
                <w:lang w:val="de-DE"/>
              </w:rPr>
              <w:t>Asbestfasern können die</w:t>
            </w:r>
            <w:r w:rsidRPr="00654041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Atemwege,</w:t>
            </w:r>
            <w:r w:rsidRPr="00654041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Augen,</w:t>
            </w:r>
            <w:r w:rsidRPr="00654041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Haut und</w:t>
            </w:r>
            <w:r w:rsidRPr="00654041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Verdauungsorgane</w:t>
            </w:r>
            <w:r w:rsidRPr="00654041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>reizen.</w:t>
            </w:r>
          </w:p>
          <w:p w14:paraId="4E991986" w14:textId="77777777" w:rsidR="001655A8" w:rsidRPr="00654041" w:rsidRDefault="001655A8" w:rsidP="001655A8">
            <w:pPr>
              <w:pStyle w:val="TableParagraph"/>
              <w:numPr>
                <w:ilvl w:val="0"/>
                <w:numId w:val="12"/>
              </w:numPr>
              <w:tabs>
                <w:tab w:val="left" w:pos="405"/>
              </w:tabs>
              <w:spacing w:before="73"/>
              <w:ind w:left="405" w:hanging="169"/>
              <w:rPr>
                <w:sz w:val="18"/>
                <w:lang w:val="de-DE"/>
              </w:rPr>
            </w:pPr>
            <w:r w:rsidRPr="00654041">
              <w:rPr>
                <w:color w:val="231F20"/>
                <w:sz w:val="18"/>
                <w:lang w:val="de-DE"/>
              </w:rPr>
              <w:t>Asbestfasern</w:t>
            </w:r>
            <w:r w:rsidRPr="00654041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können zu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vorübergehenden Beschwerden</w:t>
            </w:r>
            <w:r w:rsidRPr="00654041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wie</w:t>
            </w:r>
            <w:r w:rsidRPr="00654041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u. a. Husten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und Juckreiz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>führen.</w:t>
            </w:r>
          </w:p>
          <w:p w14:paraId="6274F61B" w14:textId="77777777" w:rsidR="001655A8" w:rsidRPr="00654041" w:rsidRDefault="001655A8" w:rsidP="001655A8">
            <w:pPr>
              <w:pStyle w:val="TableParagraph"/>
              <w:numPr>
                <w:ilvl w:val="0"/>
                <w:numId w:val="12"/>
              </w:numPr>
              <w:tabs>
                <w:tab w:val="left" w:pos="405"/>
              </w:tabs>
              <w:spacing w:before="73"/>
              <w:ind w:left="405" w:hanging="169"/>
              <w:rPr>
                <w:sz w:val="18"/>
                <w:lang w:val="de-DE"/>
              </w:rPr>
            </w:pPr>
            <w:r w:rsidRPr="00654041">
              <w:rPr>
                <w:color w:val="231F20"/>
                <w:sz w:val="18"/>
                <w:lang w:val="de-DE"/>
              </w:rPr>
              <w:t>Asbestfasern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können</w:t>
            </w:r>
            <w:r w:rsidRPr="00654041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zu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Hautveränderungen,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Lungenschäden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und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Magenschleimhautentzündung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>führen.</w:t>
            </w:r>
          </w:p>
          <w:p w14:paraId="3C12599A" w14:textId="77777777" w:rsidR="001655A8" w:rsidRDefault="001655A8" w:rsidP="001655A8">
            <w:pPr>
              <w:pStyle w:val="TableParagraph"/>
              <w:numPr>
                <w:ilvl w:val="0"/>
                <w:numId w:val="12"/>
              </w:numPr>
              <w:tabs>
                <w:tab w:val="left" w:pos="405"/>
              </w:tabs>
              <w:spacing w:before="72"/>
              <w:ind w:left="405" w:hanging="169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Asbest</w:t>
            </w:r>
            <w:proofErr w:type="spellEnd"/>
            <w:r>
              <w:rPr>
                <w:color w:val="231F20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kann</w:t>
            </w:r>
            <w:proofErr w:type="spellEnd"/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Krebs </w:t>
            </w:r>
            <w:proofErr w:type="spellStart"/>
            <w:r>
              <w:rPr>
                <w:color w:val="231F20"/>
                <w:spacing w:val="-2"/>
                <w:sz w:val="18"/>
              </w:rPr>
              <w:t>erzeugen</w:t>
            </w:r>
            <w:proofErr w:type="spellEnd"/>
            <w:r>
              <w:rPr>
                <w:color w:val="231F20"/>
                <w:spacing w:val="-2"/>
                <w:sz w:val="18"/>
              </w:rPr>
              <w:t>!</w:t>
            </w:r>
          </w:p>
        </w:tc>
      </w:tr>
      <w:tr w:rsidR="001655A8" w14:paraId="178C0941" w14:textId="77777777" w:rsidTr="00654041">
        <w:trPr>
          <w:trHeight w:val="529"/>
        </w:trPr>
        <w:tc>
          <w:tcPr>
            <w:tcW w:w="8410" w:type="dxa"/>
            <w:gridSpan w:val="3"/>
            <w:tcBorders>
              <w:left w:val="nil"/>
            </w:tcBorders>
            <w:shd w:val="clear" w:color="auto" w:fill="E0E1E3"/>
          </w:tcPr>
          <w:p w14:paraId="698E6A2C" w14:textId="77777777" w:rsidR="001655A8" w:rsidRPr="00654041" w:rsidRDefault="001655A8" w:rsidP="00A20641">
            <w:pPr>
              <w:pStyle w:val="TableParagraph"/>
              <w:spacing w:line="259" w:lineRule="auto"/>
              <w:ind w:left="236"/>
              <w:rPr>
                <w:sz w:val="18"/>
                <w:lang w:val="de-DE"/>
              </w:rPr>
            </w:pPr>
            <w:r w:rsidRPr="00654041">
              <w:rPr>
                <w:color w:val="231F20"/>
                <w:sz w:val="18"/>
                <w:lang w:val="de-DE"/>
              </w:rPr>
              <w:t xml:space="preserve">Von Tätigkeiten, die mit einem emissionsarmen Verfahren (siehe unten) ausgeführt werden, geht ein niedriges </w:t>
            </w:r>
            <w:proofErr w:type="spellStart"/>
            <w:r w:rsidRPr="00654041">
              <w:rPr>
                <w:color w:val="231F20"/>
                <w:sz w:val="18"/>
                <w:lang w:val="de-DE"/>
              </w:rPr>
              <w:t>Erkran</w:t>
            </w:r>
            <w:proofErr w:type="spellEnd"/>
            <w:r w:rsidRPr="00654041">
              <w:rPr>
                <w:color w:val="231F20"/>
                <w:sz w:val="18"/>
                <w:lang w:val="de-DE"/>
              </w:rPr>
              <w:t>-</w:t>
            </w:r>
            <w:r w:rsidRPr="00654041">
              <w:rPr>
                <w:color w:val="231F20"/>
                <w:spacing w:val="40"/>
                <w:sz w:val="18"/>
                <w:lang w:val="de-DE"/>
              </w:rPr>
              <w:t xml:space="preserve"> </w:t>
            </w:r>
            <w:proofErr w:type="spellStart"/>
            <w:r w:rsidRPr="00654041">
              <w:rPr>
                <w:color w:val="231F20"/>
                <w:sz w:val="18"/>
                <w:lang w:val="de-DE"/>
              </w:rPr>
              <w:t>kungsrisiko</w:t>
            </w:r>
            <w:proofErr w:type="spellEnd"/>
            <w:r w:rsidRPr="00654041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aus.</w:t>
            </w:r>
          </w:p>
        </w:tc>
      </w:tr>
      <w:tr w:rsidR="001655A8" w14:paraId="61D11145" w14:textId="77777777" w:rsidTr="00654041">
        <w:trPr>
          <w:trHeight w:val="309"/>
        </w:trPr>
        <w:tc>
          <w:tcPr>
            <w:tcW w:w="8410" w:type="dxa"/>
            <w:gridSpan w:val="3"/>
            <w:tcBorders>
              <w:left w:val="nil"/>
            </w:tcBorders>
            <w:shd w:val="clear" w:color="auto" w:fill="E0E1E3"/>
          </w:tcPr>
          <w:p w14:paraId="724BD256" w14:textId="77777777" w:rsidR="001655A8" w:rsidRPr="00654041" w:rsidRDefault="001655A8" w:rsidP="00A20641">
            <w:pPr>
              <w:pStyle w:val="TableParagraph"/>
              <w:spacing w:before="38"/>
              <w:ind w:left="236"/>
              <w:rPr>
                <w:sz w:val="18"/>
                <w:lang w:val="de-DE"/>
              </w:rPr>
            </w:pPr>
            <w:r w:rsidRPr="00654041">
              <w:rPr>
                <w:b/>
                <w:color w:val="231F20"/>
                <w:sz w:val="18"/>
                <w:lang w:val="de-DE"/>
              </w:rPr>
              <w:t>Hinweis:</w:t>
            </w:r>
            <w:r w:rsidRPr="00654041">
              <w:rPr>
                <w:b/>
                <w:color w:val="231F20"/>
                <w:spacing w:val="-6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Die</w:t>
            </w:r>
            <w:r w:rsidRPr="00654041">
              <w:rPr>
                <w:color w:val="231F20"/>
                <w:spacing w:val="-13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Anerkennung</w:t>
            </w:r>
            <w:r w:rsidRPr="00654041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des</w:t>
            </w:r>
            <w:r w:rsidRPr="00654041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BT</w:t>
            </w:r>
            <w:r w:rsidRPr="00654041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30</w:t>
            </w:r>
            <w:r w:rsidRPr="00654041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„Bohrverfahrens“</w:t>
            </w:r>
            <w:r w:rsidRPr="00654041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endet</w:t>
            </w:r>
            <w:r w:rsidRPr="00654041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am</w:t>
            </w:r>
            <w:r w:rsidRPr="00654041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>31.03.2026.</w:t>
            </w:r>
          </w:p>
        </w:tc>
      </w:tr>
      <w:tr w:rsidR="001655A8" w14:paraId="3C43BE5D" w14:textId="77777777" w:rsidTr="00654041">
        <w:trPr>
          <w:trHeight w:val="309"/>
        </w:trPr>
        <w:tc>
          <w:tcPr>
            <w:tcW w:w="8410" w:type="dxa"/>
            <w:gridSpan w:val="3"/>
            <w:tcBorders>
              <w:left w:val="nil"/>
            </w:tcBorders>
            <w:shd w:val="clear" w:color="auto" w:fill="E0E1E3"/>
          </w:tcPr>
          <w:p w14:paraId="2C9070CA" w14:textId="77777777" w:rsidR="001655A8" w:rsidRDefault="001655A8" w:rsidP="00A20641">
            <w:pPr>
              <w:pStyle w:val="TableParagraph"/>
              <w:spacing w:before="38"/>
              <w:ind w:left="236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z w:val="18"/>
              </w:rPr>
              <w:t>Schutzmaßnahmen</w:t>
            </w:r>
            <w:proofErr w:type="spellEnd"/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und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2"/>
                <w:sz w:val="18"/>
              </w:rPr>
              <w:t>Verhaltensregeln</w:t>
            </w:r>
            <w:proofErr w:type="spellEnd"/>
          </w:p>
        </w:tc>
      </w:tr>
      <w:tr w:rsidR="001655A8" w14:paraId="03B3443C" w14:textId="77777777" w:rsidTr="00654041">
        <w:trPr>
          <w:trHeight w:val="309"/>
        </w:trPr>
        <w:tc>
          <w:tcPr>
            <w:tcW w:w="8410" w:type="dxa"/>
            <w:gridSpan w:val="3"/>
            <w:tcBorders>
              <w:left w:val="nil"/>
            </w:tcBorders>
            <w:shd w:val="clear" w:color="auto" w:fill="E0E1E3"/>
          </w:tcPr>
          <w:p w14:paraId="0DEACC7B" w14:textId="77777777" w:rsidR="001655A8" w:rsidRDefault="001655A8" w:rsidP="00A20641">
            <w:pPr>
              <w:pStyle w:val="TableParagraph"/>
              <w:spacing w:before="38"/>
              <w:ind w:left="23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Allgemeine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z w:val="18"/>
              </w:rPr>
              <w:t>Hinweise</w:t>
            </w:r>
            <w:proofErr w:type="spellEnd"/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und</w:t>
            </w:r>
            <w:r>
              <w:rPr>
                <w:b/>
                <w:color w:val="231F20"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color w:val="231F20"/>
                <w:spacing w:val="-2"/>
                <w:sz w:val="18"/>
              </w:rPr>
              <w:t>Verhaltensregeln</w:t>
            </w:r>
            <w:proofErr w:type="spellEnd"/>
            <w:r>
              <w:rPr>
                <w:b/>
                <w:color w:val="231F20"/>
                <w:spacing w:val="-2"/>
                <w:sz w:val="18"/>
              </w:rPr>
              <w:t>:</w:t>
            </w:r>
          </w:p>
        </w:tc>
      </w:tr>
      <w:tr w:rsidR="001655A8" w14:paraId="2D9AB934" w14:textId="77777777" w:rsidTr="00654041">
        <w:trPr>
          <w:trHeight w:val="3069"/>
        </w:trPr>
        <w:tc>
          <w:tcPr>
            <w:tcW w:w="8410" w:type="dxa"/>
            <w:gridSpan w:val="3"/>
            <w:tcBorders>
              <w:left w:val="nil"/>
            </w:tcBorders>
            <w:shd w:val="clear" w:color="auto" w:fill="E0E1E3"/>
          </w:tcPr>
          <w:p w14:paraId="0F4D5218" w14:textId="77777777" w:rsidR="001655A8" w:rsidRPr="00654041" w:rsidRDefault="001655A8" w:rsidP="001655A8">
            <w:pPr>
              <w:pStyle w:val="TableParagraph"/>
              <w:numPr>
                <w:ilvl w:val="0"/>
                <w:numId w:val="11"/>
              </w:numPr>
              <w:tabs>
                <w:tab w:val="left" w:pos="404"/>
                <w:tab w:val="left" w:pos="406"/>
              </w:tabs>
              <w:spacing w:before="40" w:line="259" w:lineRule="auto"/>
              <w:ind w:right="535"/>
              <w:rPr>
                <w:sz w:val="18"/>
                <w:lang w:val="de-DE"/>
              </w:rPr>
            </w:pPr>
            <w:r w:rsidRPr="00654041">
              <w:rPr>
                <w:color w:val="231F20"/>
                <w:sz w:val="18"/>
                <w:lang w:val="de-DE"/>
              </w:rPr>
              <w:t>Der</w:t>
            </w:r>
            <w:r w:rsidRPr="00654041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Arbeitgeber,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der</w:t>
            </w:r>
            <w:r w:rsidRPr="00654041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Arbeiten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mit</w:t>
            </w:r>
            <w:r w:rsidRPr="00654041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Asbest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durchführt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oder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asbesthaltige</w:t>
            </w:r>
            <w:r w:rsidRPr="00654041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Abfälle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beseitigt,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hat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eine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sachkundige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proofErr w:type="spellStart"/>
            <w:r w:rsidRPr="00654041">
              <w:rPr>
                <w:color w:val="231F20"/>
                <w:sz w:val="18"/>
                <w:lang w:val="de-DE"/>
              </w:rPr>
              <w:t>ver</w:t>
            </w:r>
            <w:proofErr w:type="spellEnd"/>
            <w:r w:rsidRPr="00654041">
              <w:rPr>
                <w:color w:val="231F20"/>
                <w:sz w:val="18"/>
                <w:lang w:val="de-DE"/>
              </w:rPr>
              <w:t xml:space="preserve">- </w:t>
            </w:r>
            <w:proofErr w:type="spellStart"/>
            <w:r w:rsidRPr="00654041">
              <w:rPr>
                <w:color w:val="231F20"/>
                <w:sz w:val="18"/>
                <w:lang w:val="de-DE"/>
              </w:rPr>
              <w:t>antwortliche</w:t>
            </w:r>
            <w:proofErr w:type="spellEnd"/>
            <w:r w:rsidRPr="00654041">
              <w:rPr>
                <w:color w:val="231F20"/>
                <w:sz w:val="18"/>
                <w:lang w:val="de-DE"/>
              </w:rPr>
              <w:t xml:space="preserve"> Person nach TRGS 519 Nr. 5.1 zu benennen.</w:t>
            </w:r>
          </w:p>
          <w:p w14:paraId="24532136" w14:textId="77777777" w:rsidR="001655A8" w:rsidRPr="00654041" w:rsidRDefault="001655A8" w:rsidP="001655A8">
            <w:pPr>
              <w:pStyle w:val="TableParagraph"/>
              <w:numPr>
                <w:ilvl w:val="0"/>
                <w:numId w:val="11"/>
              </w:numPr>
              <w:tabs>
                <w:tab w:val="left" w:pos="405"/>
              </w:tabs>
              <w:spacing w:before="56"/>
              <w:ind w:left="405" w:hanging="169"/>
              <w:rPr>
                <w:sz w:val="18"/>
                <w:lang w:val="de-DE"/>
              </w:rPr>
            </w:pPr>
            <w:r w:rsidRPr="00654041">
              <w:rPr>
                <w:color w:val="231F20"/>
                <w:sz w:val="18"/>
                <w:lang w:val="de-DE"/>
              </w:rPr>
              <w:t>Die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sachkundige</w:t>
            </w:r>
            <w:r w:rsidRPr="00654041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und</w:t>
            </w:r>
            <w:r w:rsidRPr="00654041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weisungsbefugte</w:t>
            </w:r>
            <w:r w:rsidRPr="00654041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Person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nach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TRGS</w:t>
            </w:r>
            <w:r w:rsidRPr="00654041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519</w:t>
            </w:r>
            <w:r w:rsidRPr="00654041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Nr.</w:t>
            </w:r>
            <w:r w:rsidRPr="00654041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5.2</w:t>
            </w:r>
            <w:r w:rsidRPr="00654041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beaufsichtigt</w:t>
            </w:r>
            <w:r w:rsidRPr="00654041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die</w:t>
            </w:r>
            <w:r w:rsidRPr="00654041">
              <w:rPr>
                <w:color w:val="231F20"/>
                <w:spacing w:val="-6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>Arbeiten.</w:t>
            </w:r>
          </w:p>
          <w:p w14:paraId="242DDAD4" w14:textId="77777777" w:rsidR="001655A8" w:rsidRPr="00654041" w:rsidRDefault="001655A8" w:rsidP="001655A8">
            <w:pPr>
              <w:pStyle w:val="TableParagraph"/>
              <w:numPr>
                <w:ilvl w:val="0"/>
                <w:numId w:val="11"/>
              </w:numPr>
              <w:tabs>
                <w:tab w:val="left" w:pos="404"/>
                <w:tab w:val="left" w:pos="406"/>
              </w:tabs>
              <w:spacing w:before="73" w:line="259" w:lineRule="auto"/>
              <w:ind w:right="404"/>
              <w:rPr>
                <w:sz w:val="18"/>
                <w:lang w:val="de-DE"/>
              </w:rPr>
            </w:pPr>
            <w:r w:rsidRPr="00654041">
              <w:rPr>
                <w:color w:val="231F20"/>
                <w:sz w:val="18"/>
                <w:lang w:val="de-DE"/>
              </w:rPr>
              <w:t>Müssen Arbeiten an Flächen (Wänden, Decken, Fußböden) durchgeführt werden (z. B. Regalbefestigungen, An- bringen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von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Pinnwänden,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Elektroinstallationen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etc.),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so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ist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vor</w:t>
            </w:r>
            <w:r w:rsidRPr="00654041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Arbeitsbeginn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zu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prüfen,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ob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konkrete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oder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potenzielle Gefährdungen durch Asbestprodukte an diesen Flächen bestehen.</w:t>
            </w:r>
          </w:p>
          <w:p w14:paraId="0E30B210" w14:textId="77777777" w:rsidR="001655A8" w:rsidRPr="00654041" w:rsidRDefault="001655A8" w:rsidP="001655A8">
            <w:pPr>
              <w:pStyle w:val="TableParagraph"/>
              <w:numPr>
                <w:ilvl w:val="0"/>
                <w:numId w:val="11"/>
              </w:numPr>
              <w:tabs>
                <w:tab w:val="left" w:pos="404"/>
                <w:tab w:val="left" w:pos="406"/>
              </w:tabs>
              <w:spacing w:before="56" w:line="259" w:lineRule="auto"/>
              <w:ind w:right="331"/>
              <w:rPr>
                <w:sz w:val="18"/>
                <w:lang w:val="de-DE"/>
              </w:rPr>
            </w:pPr>
            <w:r w:rsidRPr="00654041">
              <w:rPr>
                <w:color w:val="231F20"/>
                <w:sz w:val="18"/>
                <w:lang w:val="de-DE"/>
              </w:rPr>
              <w:t>Ist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asbesthaltiges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Material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(z.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B.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Dichtungsbänder,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Eternitplatten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etc.)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vorhanden,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sind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die</w:t>
            </w:r>
            <w:r w:rsidRPr="00654041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Arbeiten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daran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strikt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 xml:space="preserve">unter- 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>sagt!</w:t>
            </w:r>
          </w:p>
          <w:p w14:paraId="7D2BC861" w14:textId="77777777" w:rsidR="001655A8" w:rsidRPr="00654041" w:rsidRDefault="001655A8" w:rsidP="001655A8">
            <w:pPr>
              <w:pStyle w:val="TableParagraph"/>
              <w:numPr>
                <w:ilvl w:val="0"/>
                <w:numId w:val="11"/>
              </w:numPr>
              <w:tabs>
                <w:tab w:val="left" w:pos="405"/>
              </w:tabs>
              <w:spacing w:before="57"/>
              <w:ind w:left="405" w:hanging="169"/>
              <w:rPr>
                <w:sz w:val="18"/>
                <w:lang w:val="de-DE"/>
              </w:rPr>
            </w:pPr>
            <w:r w:rsidRPr="00654041">
              <w:rPr>
                <w:color w:val="231F20"/>
                <w:sz w:val="18"/>
                <w:lang w:val="de-DE"/>
              </w:rPr>
              <w:t>Die</w:t>
            </w:r>
            <w:r w:rsidRPr="00654041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persönliche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Schutzausrüstung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(siehe</w:t>
            </w:r>
            <w:r w:rsidRPr="00654041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unten)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ist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vor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Betreten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der</w:t>
            </w:r>
            <w:r w:rsidRPr="00654041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Arbeitsstelle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>anzulegen.</w:t>
            </w:r>
          </w:p>
          <w:p w14:paraId="13B336C3" w14:textId="77777777" w:rsidR="001655A8" w:rsidRPr="00654041" w:rsidRDefault="001655A8" w:rsidP="001655A8">
            <w:pPr>
              <w:pStyle w:val="TableParagraph"/>
              <w:numPr>
                <w:ilvl w:val="0"/>
                <w:numId w:val="11"/>
              </w:numPr>
              <w:tabs>
                <w:tab w:val="left" w:pos="405"/>
              </w:tabs>
              <w:spacing w:before="73"/>
              <w:ind w:left="405" w:hanging="169"/>
              <w:rPr>
                <w:sz w:val="18"/>
                <w:lang w:val="de-DE"/>
              </w:rPr>
            </w:pPr>
            <w:r w:rsidRPr="00654041">
              <w:rPr>
                <w:color w:val="231F20"/>
                <w:sz w:val="18"/>
                <w:lang w:val="de-DE"/>
              </w:rPr>
              <w:t>Die</w:t>
            </w:r>
            <w:r w:rsidRPr="00654041">
              <w:rPr>
                <w:color w:val="231F20"/>
                <w:spacing w:val="-7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Arbeitsstelle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ist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ggf.</w:t>
            </w:r>
            <w:r w:rsidRPr="00654041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abzusperren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und</w:t>
            </w:r>
            <w:r w:rsidRPr="00654041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durch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Schilder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wie</w:t>
            </w:r>
            <w:r w:rsidRPr="00654041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„Halt</w:t>
            </w:r>
            <w:r w:rsidRPr="00654041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–</w:t>
            </w:r>
            <w:r w:rsidRPr="00654041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Zutritt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verboten!“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und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den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zusätzlichen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>Hinweis</w:t>
            </w:r>
          </w:p>
          <w:p w14:paraId="5D48A48A" w14:textId="77777777" w:rsidR="001655A8" w:rsidRDefault="001655A8" w:rsidP="00A20641">
            <w:pPr>
              <w:pStyle w:val="TableParagraph"/>
              <w:spacing w:before="16"/>
              <w:ind w:left="406"/>
              <w:rPr>
                <w:sz w:val="18"/>
              </w:rPr>
            </w:pPr>
            <w:r>
              <w:rPr>
                <w:color w:val="231F20"/>
                <w:sz w:val="18"/>
              </w:rPr>
              <w:lastRenderedPageBreak/>
              <w:t>„</w:t>
            </w:r>
            <w:proofErr w:type="spellStart"/>
            <w:proofErr w:type="gramStart"/>
            <w:r>
              <w:rPr>
                <w:color w:val="231F20"/>
                <w:sz w:val="18"/>
              </w:rPr>
              <w:t>Asbestfasern</w:t>
            </w:r>
            <w:proofErr w:type="spellEnd"/>
            <w:r>
              <w:rPr>
                <w:color w:val="231F20"/>
                <w:sz w:val="18"/>
              </w:rPr>
              <w:t>!“</w:t>
            </w:r>
            <w:proofErr w:type="gramEnd"/>
            <w:r>
              <w:rPr>
                <w:color w:val="231F20"/>
                <w:spacing w:val="2"/>
                <w:sz w:val="18"/>
              </w:rPr>
              <w:t xml:space="preserve"> </w:t>
            </w:r>
            <w:proofErr w:type="spellStart"/>
            <w:r>
              <w:rPr>
                <w:color w:val="231F20"/>
                <w:sz w:val="18"/>
              </w:rPr>
              <w:t>zu</w:t>
            </w:r>
            <w:proofErr w:type="spellEnd"/>
            <w:r>
              <w:rPr>
                <w:color w:val="231F20"/>
                <w:spacing w:val="2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2"/>
                <w:sz w:val="18"/>
              </w:rPr>
              <w:t>kennzeichnen</w:t>
            </w:r>
            <w:proofErr w:type="spellEnd"/>
            <w:r>
              <w:rPr>
                <w:color w:val="231F20"/>
                <w:spacing w:val="-2"/>
                <w:sz w:val="18"/>
              </w:rPr>
              <w:t>.</w:t>
            </w:r>
          </w:p>
          <w:p w14:paraId="46DD29D5" w14:textId="77777777" w:rsidR="001655A8" w:rsidRPr="00654041" w:rsidRDefault="001655A8" w:rsidP="001655A8">
            <w:pPr>
              <w:pStyle w:val="TableParagraph"/>
              <w:numPr>
                <w:ilvl w:val="0"/>
                <w:numId w:val="11"/>
              </w:numPr>
              <w:tabs>
                <w:tab w:val="left" w:pos="405"/>
              </w:tabs>
              <w:spacing w:before="73"/>
              <w:ind w:left="405" w:hanging="169"/>
              <w:rPr>
                <w:sz w:val="18"/>
                <w:lang w:val="de-DE"/>
              </w:rPr>
            </w:pPr>
            <w:r w:rsidRPr="00654041">
              <w:rPr>
                <w:color w:val="231F20"/>
                <w:sz w:val="18"/>
                <w:lang w:val="de-DE"/>
              </w:rPr>
              <w:t>Es dürfen</w:t>
            </w:r>
            <w:r w:rsidRPr="00654041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nur</w:t>
            </w:r>
            <w:r w:rsidRPr="00654041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geeignete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Maschinen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mit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Staubabsaugung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(H-Kennzeichnung)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verwendet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>werden.</w:t>
            </w:r>
          </w:p>
        </w:tc>
      </w:tr>
      <w:tr w:rsidR="001655A8" w14:paraId="12BA44FA" w14:textId="77777777" w:rsidTr="00654041">
        <w:trPr>
          <w:trHeight w:val="309"/>
        </w:trPr>
        <w:tc>
          <w:tcPr>
            <w:tcW w:w="8410" w:type="dxa"/>
            <w:gridSpan w:val="3"/>
            <w:tcBorders>
              <w:left w:val="nil"/>
            </w:tcBorders>
            <w:shd w:val="clear" w:color="auto" w:fill="E0E1E3"/>
          </w:tcPr>
          <w:p w14:paraId="23BFDE27" w14:textId="77777777" w:rsidR="001655A8" w:rsidRDefault="001655A8" w:rsidP="00A20641">
            <w:pPr>
              <w:pStyle w:val="TableParagraph"/>
              <w:spacing w:before="38"/>
              <w:ind w:left="236"/>
              <w:rPr>
                <w:b/>
                <w:sz w:val="18"/>
              </w:rPr>
            </w:pPr>
            <w:proofErr w:type="spellStart"/>
            <w:r>
              <w:rPr>
                <w:b/>
                <w:color w:val="231F20"/>
                <w:spacing w:val="-2"/>
                <w:sz w:val="18"/>
              </w:rPr>
              <w:lastRenderedPageBreak/>
              <w:t>Schutzmaßnahmen</w:t>
            </w:r>
            <w:proofErr w:type="spellEnd"/>
          </w:p>
        </w:tc>
      </w:tr>
      <w:tr w:rsidR="001655A8" w14:paraId="66BE1037" w14:textId="77777777" w:rsidTr="00654041">
        <w:trPr>
          <w:trHeight w:val="309"/>
        </w:trPr>
        <w:tc>
          <w:tcPr>
            <w:tcW w:w="8410" w:type="dxa"/>
            <w:gridSpan w:val="3"/>
            <w:tcBorders>
              <w:left w:val="nil"/>
            </w:tcBorders>
            <w:shd w:val="clear" w:color="auto" w:fill="E0E1E3"/>
          </w:tcPr>
          <w:p w14:paraId="0EF4F740" w14:textId="77777777" w:rsidR="001655A8" w:rsidRDefault="001655A8" w:rsidP="00A20641">
            <w:pPr>
              <w:pStyle w:val="TableParagraph"/>
              <w:spacing w:before="41"/>
              <w:ind w:left="236"/>
              <w:rPr>
                <w:i/>
                <w:sz w:val="18"/>
              </w:rPr>
            </w:pPr>
            <w:proofErr w:type="spellStart"/>
            <w:r>
              <w:rPr>
                <w:i/>
                <w:color w:val="231F20"/>
                <w:spacing w:val="-2"/>
                <w:sz w:val="18"/>
              </w:rPr>
              <w:t>Technische</w:t>
            </w:r>
            <w:proofErr w:type="spellEnd"/>
            <w:r>
              <w:rPr>
                <w:i/>
                <w:color w:val="231F20"/>
                <w:spacing w:val="-2"/>
                <w:sz w:val="18"/>
              </w:rPr>
              <w:t xml:space="preserve"> </w:t>
            </w:r>
            <w:proofErr w:type="spellStart"/>
            <w:r>
              <w:rPr>
                <w:i/>
                <w:color w:val="231F20"/>
                <w:spacing w:val="-2"/>
                <w:sz w:val="18"/>
              </w:rPr>
              <w:t>Schutzmaßnahmen</w:t>
            </w:r>
            <w:proofErr w:type="spellEnd"/>
            <w:r>
              <w:rPr>
                <w:i/>
                <w:color w:val="231F20"/>
                <w:spacing w:val="-2"/>
                <w:sz w:val="18"/>
              </w:rPr>
              <w:t>:</w:t>
            </w:r>
          </w:p>
        </w:tc>
      </w:tr>
      <w:tr w:rsidR="001655A8" w14:paraId="0A6684A0" w14:textId="77777777" w:rsidTr="00654041">
        <w:trPr>
          <w:trHeight w:val="529"/>
        </w:trPr>
        <w:tc>
          <w:tcPr>
            <w:tcW w:w="8410" w:type="dxa"/>
            <w:gridSpan w:val="3"/>
            <w:tcBorders>
              <w:left w:val="nil"/>
            </w:tcBorders>
            <w:shd w:val="clear" w:color="auto" w:fill="E0E1E3"/>
          </w:tcPr>
          <w:p w14:paraId="2480F023" w14:textId="77777777" w:rsidR="001655A8" w:rsidRPr="00654041" w:rsidRDefault="001655A8" w:rsidP="001655A8">
            <w:pPr>
              <w:pStyle w:val="TableParagraph"/>
              <w:numPr>
                <w:ilvl w:val="0"/>
                <w:numId w:val="10"/>
              </w:numPr>
              <w:tabs>
                <w:tab w:val="left" w:pos="405"/>
              </w:tabs>
              <w:spacing w:before="40"/>
              <w:ind w:left="405" w:hanging="169"/>
              <w:rPr>
                <w:sz w:val="18"/>
                <w:lang w:val="de-DE"/>
              </w:rPr>
            </w:pPr>
            <w:r w:rsidRPr="00654041">
              <w:rPr>
                <w:color w:val="231F20"/>
                <w:sz w:val="18"/>
                <w:lang w:val="de-DE"/>
              </w:rPr>
              <w:t>Die</w:t>
            </w:r>
            <w:r w:rsidRPr="00654041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Arbeiten</w:t>
            </w:r>
            <w:r w:rsidRPr="00654041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sind gemäß</w:t>
            </w:r>
            <w:r w:rsidRPr="00654041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der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Verfahrensbeschreibung</w:t>
            </w:r>
            <w:r w:rsidRPr="00654041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BT</w:t>
            </w:r>
            <w:r w:rsidRPr="00654041">
              <w:rPr>
                <w:color w:val="231F20"/>
                <w:spacing w:val="-3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30 „Bohrverfahren“ (siehe</w:t>
            </w:r>
            <w:r w:rsidRPr="00654041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auch DGUV-Information</w:t>
            </w:r>
            <w:r w:rsidRPr="00654041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201-</w:t>
            </w:r>
            <w:r w:rsidRPr="00654041">
              <w:rPr>
                <w:color w:val="231F20"/>
                <w:spacing w:val="-5"/>
                <w:sz w:val="18"/>
                <w:lang w:val="de-DE"/>
              </w:rPr>
              <w:t>012</w:t>
            </w:r>
          </w:p>
          <w:p w14:paraId="0189469C" w14:textId="77777777" w:rsidR="001655A8" w:rsidRPr="00654041" w:rsidRDefault="001655A8" w:rsidP="00A20641">
            <w:pPr>
              <w:pStyle w:val="TableParagraph"/>
              <w:spacing w:before="16"/>
              <w:ind w:left="406"/>
              <w:rPr>
                <w:sz w:val="18"/>
                <w:lang w:val="de-DE"/>
              </w:rPr>
            </w:pPr>
            <w:r w:rsidRPr="00654041">
              <w:rPr>
                <w:color w:val="231F20"/>
                <w:sz w:val="18"/>
                <w:lang w:val="de-DE"/>
              </w:rPr>
              <w:t>„Emissionsarme</w:t>
            </w:r>
            <w:r w:rsidRPr="00654041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Verfahren</w:t>
            </w:r>
            <w:r w:rsidRPr="00654041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nach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TRGS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519</w:t>
            </w:r>
            <w:r w:rsidRPr="00654041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für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Tätigkeiten</w:t>
            </w:r>
            <w:r w:rsidRPr="00654041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an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asbesthaltigen</w:t>
            </w:r>
            <w:r w:rsidRPr="00654041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Materialien“)</w:t>
            </w:r>
            <w:r w:rsidRPr="00654041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wie folgt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>durchzuführen:</w:t>
            </w:r>
          </w:p>
        </w:tc>
      </w:tr>
      <w:tr w:rsidR="001655A8" w14:paraId="43C3F11F" w14:textId="77777777" w:rsidTr="00654041">
        <w:trPr>
          <w:trHeight w:val="3289"/>
        </w:trPr>
        <w:tc>
          <w:tcPr>
            <w:tcW w:w="8410" w:type="dxa"/>
            <w:gridSpan w:val="3"/>
            <w:tcBorders>
              <w:left w:val="nil"/>
            </w:tcBorders>
            <w:shd w:val="clear" w:color="auto" w:fill="E0E1E3"/>
          </w:tcPr>
          <w:p w14:paraId="19FA9936" w14:textId="77777777" w:rsidR="001655A8" w:rsidRPr="00654041" w:rsidRDefault="001655A8" w:rsidP="001655A8">
            <w:pPr>
              <w:pStyle w:val="TableParagraph"/>
              <w:numPr>
                <w:ilvl w:val="0"/>
                <w:numId w:val="9"/>
              </w:numPr>
              <w:tabs>
                <w:tab w:val="left" w:pos="591"/>
              </w:tabs>
              <w:spacing w:before="40" w:line="259" w:lineRule="auto"/>
              <w:ind w:right="324"/>
              <w:rPr>
                <w:sz w:val="18"/>
                <w:lang w:val="de-DE"/>
              </w:rPr>
            </w:pPr>
            <w:r w:rsidRPr="00654041">
              <w:rPr>
                <w:color w:val="231F20"/>
                <w:sz w:val="18"/>
                <w:lang w:val="de-DE"/>
              </w:rPr>
              <w:t>Einsatz eines Bohrgeräts und bauartgeprüften Industriesaugers (Staubklasse H inkl. Zusatzanforderung Asbest nach</w:t>
            </w:r>
            <w:r w:rsidRPr="00654041">
              <w:rPr>
                <w:color w:val="231F20"/>
                <w:spacing w:val="-5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TRGS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519,</w:t>
            </w:r>
            <w:r w:rsidRPr="00654041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Anlage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7.1)</w:t>
            </w:r>
            <w:r w:rsidRPr="00654041">
              <w:rPr>
                <w:color w:val="231F20"/>
                <w:spacing w:val="-3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inkl.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Saugleitungen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und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-düsen,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Verschlussstopfen</w:t>
            </w:r>
            <w:r w:rsidRPr="00654041">
              <w:rPr>
                <w:color w:val="231F20"/>
                <w:spacing w:val="-3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und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elektrischen</w:t>
            </w:r>
            <w:r w:rsidRPr="00654041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 xml:space="preserve">Anschlussleitun- </w:t>
            </w:r>
            <w:r w:rsidRPr="00654041">
              <w:rPr>
                <w:color w:val="231F20"/>
                <w:spacing w:val="-4"/>
                <w:sz w:val="18"/>
                <w:lang w:val="de-DE"/>
              </w:rPr>
              <w:t>gen.</w:t>
            </w:r>
          </w:p>
          <w:p w14:paraId="3DD47C9B" w14:textId="77777777" w:rsidR="001655A8" w:rsidRPr="00654041" w:rsidRDefault="001655A8" w:rsidP="001655A8">
            <w:pPr>
              <w:pStyle w:val="TableParagraph"/>
              <w:numPr>
                <w:ilvl w:val="0"/>
                <w:numId w:val="9"/>
              </w:numPr>
              <w:tabs>
                <w:tab w:val="left" w:pos="591"/>
              </w:tabs>
              <w:spacing w:before="56" w:line="259" w:lineRule="auto"/>
              <w:ind w:right="243"/>
              <w:rPr>
                <w:sz w:val="18"/>
                <w:lang w:val="de-DE"/>
              </w:rPr>
            </w:pPr>
            <w:r w:rsidRPr="00654041">
              <w:rPr>
                <w:color w:val="231F20"/>
                <w:sz w:val="18"/>
                <w:lang w:val="de-DE"/>
              </w:rPr>
              <w:t>Um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das</w:t>
            </w:r>
            <w:r w:rsidRPr="00654041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Austreten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von</w:t>
            </w:r>
            <w:r w:rsidRPr="00654041">
              <w:rPr>
                <w:color w:val="231F20"/>
                <w:spacing w:val="-8"/>
                <w:sz w:val="18"/>
                <w:lang w:val="de-DE"/>
              </w:rPr>
              <w:t xml:space="preserve"> </w:t>
            </w:r>
            <w:proofErr w:type="gramStart"/>
            <w:r w:rsidRPr="00654041">
              <w:rPr>
                <w:color w:val="231F20"/>
                <w:sz w:val="18"/>
                <w:lang w:val="de-DE"/>
              </w:rPr>
              <w:t>Asbestfasern</w:t>
            </w:r>
            <w:proofErr w:type="gramEnd"/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während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der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Bohrarbeiten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in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die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Umgebung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zu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verhindern,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muss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der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 xml:space="preserve">Industrie- </w:t>
            </w:r>
            <w:proofErr w:type="spellStart"/>
            <w:r w:rsidRPr="00654041">
              <w:rPr>
                <w:color w:val="231F20"/>
                <w:sz w:val="18"/>
                <w:lang w:val="de-DE"/>
              </w:rPr>
              <w:t>sauger</w:t>
            </w:r>
            <w:proofErr w:type="spellEnd"/>
            <w:r w:rsidRPr="00654041">
              <w:rPr>
                <w:color w:val="231F20"/>
                <w:sz w:val="18"/>
                <w:lang w:val="de-DE"/>
              </w:rPr>
              <w:t xml:space="preserve"> einen Absaugaufsatz haben.</w:t>
            </w:r>
          </w:p>
          <w:p w14:paraId="1BBD092F" w14:textId="77777777" w:rsidR="001655A8" w:rsidRPr="00654041" w:rsidRDefault="001655A8" w:rsidP="001655A8">
            <w:pPr>
              <w:pStyle w:val="TableParagraph"/>
              <w:numPr>
                <w:ilvl w:val="0"/>
                <w:numId w:val="9"/>
              </w:numPr>
              <w:tabs>
                <w:tab w:val="left" w:pos="591"/>
              </w:tabs>
              <w:spacing w:before="56" w:line="259" w:lineRule="auto"/>
              <w:ind w:right="355"/>
              <w:rPr>
                <w:sz w:val="18"/>
                <w:lang w:val="de-DE"/>
              </w:rPr>
            </w:pPr>
            <w:r w:rsidRPr="00654041">
              <w:rPr>
                <w:color w:val="231F20"/>
                <w:sz w:val="18"/>
                <w:lang w:val="de-DE"/>
              </w:rPr>
              <w:t>Während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der</w:t>
            </w:r>
            <w:r w:rsidRPr="00654041">
              <w:rPr>
                <w:color w:val="231F20"/>
                <w:spacing w:val="-10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Arbeiten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müssen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die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Funktion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und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Saugleistung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des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Industriesaugers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überprüft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werden.</w:t>
            </w:r>
            <w:r w:rsidRPr="00654041">
              <w:rPr>
                <w:color w:val="231F20"/>
                <w:spacing w:val="-3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Verstopfun- gen im Ansaugschlauch und Absaugaufsatz sind sofort zu beseitigen.</w:t>
            </w:r>
          </w:p>
          <w:p w14:paraId="3E161B27" w14:textId="77777777" w:rsidR="001655A8" w:rsidRPr="00654041" w:rsidRDefault="001655A8" w:rsidP="001655A8">
            <w:pPr>
              <w:pStyle w:val="TableParagraph"/>
              <w:numPr>
                <w:ilvl w:val="0"/>
                <w:numId w:val="9"/>
              </w:numPr>
              <w:tabs>
                <w:tab w:val="left" w:pos="591"/>
              </w:tabs>
              <w:spacing w:before="57"/>
              <w:ind w:hanging="156"/>
              <w:rPr>
                <w:sz w:val="18"/>
                <w:lang w:val="de-DE"/>
              </w:rPr>
            </w:pPr>
            <w:r w:rsidRPr="00654041">
              <w:rPr>
                <w:color w:val="231F20"/>
                <w:sz w:val="18"/>
                <w:lang w:val="de-DE"/>
              </w:rPr>
              <w:t>Bohrlöcher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dürfen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nicht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mit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Druckluft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ausgeblasen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>werden.</w:t>
            </w:r>
          </w:p>
          <w:p w14:paraId="711C8127" w14:textId="77777777" w:rsidR="001655A8" w:rsidRPr="00654041" w:rsidRDefault="001655A8" w:rsidP="001655A8">
            <w:pPr>
              <w:pStyle w:val="TableParagraph"/>
              <w:numPr>
                <w:ilvl w:val="0"/>
                <w:numId w:val="9"/>
              </w:numPr>
              <w:tabs>
                <w:tab w:val="left" w:pos="591"/>
              </w:tabs>
              <w:spacing w:before="73" w:line="259" w:lineRule="auto"/>
              <w:ind w:right="325"/>
              <w:rPr>
                <w:sz w:val="18"/>
                <w:lang w:val="de-DE"/>
              </w:rPr>
            </w:pPr>
            <w:r w:rsidRPr="00654041">
              <w:rPr>
                <w:color w:val="231F20"/>
                <w:sz w:val="18"/>
                <w:lang w:val="de-DE"/>
              </w:rPr>
              <w:t>Nach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dem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Setzen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der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Bohrlöcher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sind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alle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darunter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liegenden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waagerechten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Oberflächen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und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rauen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 xml:space="preserve">Wandflächen 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>abzusaugen.</w:t>
            </w:r>
          </w:p>
          <w:p w14:paraId="6D93BB23" w14:textId="77777777" w:rsidR="001655A8" w:rsidRPr="00654041" w:rsidRDefault="001655A8" w:rsidP="001655A8">
            <w:pPr>
              <w:pStyle w:val="TableParagraph"/>
              <w:numPr>
                <w:ilvl w:val="0"/>
                <w:numId w:val="9"/>
              </w:numPr>
              <w:tabs>
                <w:tab w:val="left" w:pos="591"/>
              </w:tabs>
              <w:spacing w:before="56"/>
              <w:ind w:hanging="156"/>
              <w:rPr>
                <w:sz w:val="18"/>
                <w:lang w:val="de-DE"/>
              </w:rPr>
            </w:pPr>
            <w:r w:rsidRPr="00654041">
              <w:rPr>
                <w:color w:val="231F20"/>
                <w:sz w:val="18"/>
                <w:lang w:val="de-DE"/>
              </w:rPr>
              <w:t>Das</w:t>
            </w:r>
            <w:r w:rsidRPr="00654041">
              <w:rPr>
                <w:color w:val="231F20"/>
                <w:spacing w:val="-3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Verschleppen der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Stäube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ist zu</w:t>
            </w:r>
            <w:r w:rsidRPr="00654041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>vermeiden!</w:t>
            </w:r>
          </w:p>
          <w:p w14:paraId="577F2539" w14:textId="77777777" w:rsidR="001655A8" w:rsidRPr="00654041" w:rsidRDefault="001655A8" w:rsidP="001655A8">
            <w:pPr>
              <w:pStyle w:val="TableParagraph"/>
              <w:numPr>
                <w:ilvl w:val="0"/>
                <w:numId w:val="9"/>
              </w:numPr>
              <w:tabs>
                <w:tab w:val="left" w:pos="591"/>
              </w:tabs>
              <w:spacing w:before="73" w:line="259" w:lineRule="auto"/>
              <w:ind w:right="240"/>
              <w:rPr>
                <w:sz w:val="18"/>
                <w:lang w:val="de-DE"/>
              </w:rPr>
            </w:pPr>
            <w:r w:rsidRPr="00654041">
              <w:rPr>
                <w:color w:val="231F20"/>
                <w:sz w:val="18"/>
                <w:lang w:val="de-DE"/>
              </w:rPr>
              <w:t>Der Arbeitsplatz ist sauber zu halten und nach Beendigung der Arbeiten sind alle Oberflächen feucht zu reinigen oder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abzusaugen.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Generell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wird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die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regelmäßige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Reinigung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durch</w:t>
            </w:r>
            <w:r w:rsidRPr="00654041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Aufsaugen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oder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feuchtes</w:t>
            </w:r>
            <w:r w:rsidRPr="00654041">
              <w:rPr>
                <w:color w:val="231F20"/>
                <w:spacing w:val="-9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Aufwischen</w:t>
            </w:r>
            <w:r w:rsidRPr="00654041">
              <w:rPr>
                <w:color w:val="231F20"/>
                <w:spacing w:val="-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empfohlen.</w:t>
            </w:r>
          </w:p>
        </w:tc>
      </w:tr>
      <w:tr w:rsidR="001655A8" w14:paraId="33EBCB90" w14:textId="77777777" w:rsidTr="00654041">
        <w:trPr>
          <w:trHeight w:val="309"/>
        </w:trPr>
        <w:tc>
          <w:tcPr>
            <w:tcW w:w="8410" w:type="dxa"/>
            <w:gridSpan w:val="3"/>
            <w:tcBorders>
              <w:left w:val="nil"/>
            </w:tcBorders>
            <w:shd w:val="clear" w:color="auto" w:fill="E0E1E3"/>
          </w:tcPr>
          <w:p w14:paraId="4F05FDF0" w14:textId="77777777" w:rsidR="001655A8" w:rsidRPr="00654041" w:rsidRDefault="001655A8" w:rsidP="001655A8">
            <w:pPr>
              <w:pStyle w:val="TableParagraph"/>
              <w:numPr>
                <w:ilvl w:val="0"/>
                <w:numId w:val="8"/>
              </w:numPr>
              <w:tabs>
                <w:tab w:val="left" w:pos="405"/>
              </w:tabs>
              <w:spacing w:before="40"/>
              <w:ind w:left="405" w:hanging="169"/>
              <w:rPr>
                <w:sz w:val="18"/>
                <w:lang w:val="de-DE"/>
              </w:rPr>
            </w:pPr>
            <w:r w:rsidRPr="00654041">
              <w:rPr>
                <w:color w:val="231F20"/>
                <w:sz w:val="18"/>
                <w:lang w:val="de-DE"/>
              </w:rPr>
              <w:t>Staubsaugerinhalte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sind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sofort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zur</w:t>
            </w:r>
            <w:r w:rsidRPr="00654041">
              <w:rPr>
                <w:color w:val="231F20"/>
                <w:spacing w:val="1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Entsorgung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z w:val="18"/>
                <w:lang w:val="de-DE"/>
              </w:rPr>
              <w:t>zu</w:t>
            </w:r>
            <w:r w:rsidRPr="00654041">
              <w:rPr>
                <w:color w:val="231F20"/>
                <w:spacing w:val="2"/>
                <w:sz w:val="18"/>
                <w:lang w:val="de-DE"/>
              </w:rPr>
              <w:t xml:space="preserve"> </w:t>
            </w:r>
            <w:r w:rsidRPr="00654041">
              <w:rPr>
                <w:color w:val="231F20"/>
                <w:spacing w:val="-2"/>
                <w:sz w:val="18"/>
                <w:lang w:val="de-DE"/>
              </w:rPr>
              <w:t>sammeln.</w:t>
            </w:r>
          </w:p>
        </w:tc>
      </w:tr>
    </w:tbl>
    <w:p w14:paraId="28D709C1" w14:textId="77777777" w:rsidR="001655A8" w:rsidRPr="00530A6E" w:rsidRDefault="001655A8" w:rsidP="001655A8">
      <w:pPr>
        <w:spacing w:before="95" w:after="120"/>
        <w:ind w:left="108"/>
      </w:pPr>
    </w:p>
    <w:sectPr w:rsidR="001655A8" w:rsidRPr="00530A6E" w:rsidSect="00EE04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13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80E69" w14:textId="77777777" w:rsidR="00EE0467" w:rsidRDefault="00EE0467" w:rsidP="008B0457">
      <w:pPr>
        <w:spacing w:line="240" w:lineRule="auto"/>
      </w:pPr>
      <w:r>
        <w:separator/>
      </w:r>
    </w:p>
  </w:endnote>
  <w:endnote w:type="continuationSeparator" w:id="0">
    <w:p w14:paraId="31018AAB" w14:textId="77777777" w:rsidR="00EE0467" w:rsidRDefault="00EE0467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4185" w14:textId="77777777" w:rsidR="00B3753E" w:rsidRDefault="00B3753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5CF8D" w14:textId="74E4FF0F" w:rsidR="002B1C90" w:rsidRPr="00530A6E" w:rsidRDefault="00FD2B26" w:rsidP="00E30887">
    <w:pPr>
      <w:pStyle w:val="Fuzeile"/>
      <w:tabs>
        <w:tab w:val="right" w:pos="4320"/>
      </w:tabs>
      <w:ind w:firstLine="720"/>
      <w:rPr>
        <w:rFonts w:ascii="Arial" w:hAnsi="Arial"/>
        <w:noProof/>
        <w:sz w:val="16"/>
        <w:lang w:bidi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0066430" wp14:editId="703E7A06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12700" t="0" r="12700" b="1270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937401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530A6E">
      <w:rPr>
        <w:rFonts w:ascii="Arial" w:hAnsi="Arial"/>
        <w:sz w:val="18"/>
        <w:lang w:bidi="de-DE"/>
      </w:rPr>
      <w:t xml:space="preserve">© </w:t>
    </w:r>
    <w:r w:rsidR="00CF4D33">
      <w:rPr>
        <w:rFonts w:ascii="Arial" w:hAnsi="Arial"/>
        <w:sz w:val="18"/>
        <w:lang w:bidi="de-DE"/>
      </w:rPr>
      <w:t>2024</w:t>
    </w:r>
    <w:r w:rsidR="00C67D68" w:rsidRPr="00530A6E">
      <w:rPr>
        <w:rFonts w:ascii="Arial" w:hAnsi="Arial"/>
        <w:sz w:val="18"/>
        <w:lang w:bidi="de-DE"/>
      </w:rPr>
      <w:t xml:space="preserve"> </w:t>
    </w:r>
    <w:proofErr w:type="spellStart"/>
    <w:r w:rsidR="00C67D68" w:rsidRPr="00530A6E">
      <w:rPr>
        <w:rFonts w:ascii="Arial" w:hAnsi="Arial"/>
        <w:sz w:val="18"/>
        <w:lang w:bidi="de-DE"/>
      </w:rPr>
      <w:t>SafetyXperts</w:t>
    </w:r>
    <w:proofErr w:type="spellEnd"/>
    <w:r w:rsidR="00C67D68" w:rsidRPr="00530A6E">
      <w:rPr>
        <w:rFonts w:ascii="Arial" w:hAnsi="Arial"/>
        <w:sz w:val="18"/>
        <w:lang w:bidi="de-DE"/>
      </w:rPr>
      <w:t xml:space="preserve">, </w:t>
    </w:r>
    <w:r w:rsidR="003F7E3D" w:rsidRPr="00530A6E">
      <w:rPr>
        <w:rFonts w:ascii="Arial" w:hAnsi="Arial"/>
        <w:sz w:val="18"/>
        <w:lang w:bidi="de-DE"/>
      </w:rPr>
      <w:t>Gefahrstoffe aktuell</w:t>
    </w:r>
    <w:r w:rsidR="00E30887">
      <w:rPr>
        <w:rFonts w:ascii="Arial" w:hAnsi="Arial"/>
        <w:sz w:val="18"/>
        <w:lang w:bidi="de-DE"/>
      </w:rPr>
      <w:tab/>
    </w:r>
    <w:r w:rsidR="00C67D68" w:rsidRPr="00530A6E">
      <w:rPr>
        <w:rFonts w:ascii="Arial" w:hAnsi="Arial"/>
        <w:sz w:val="16"/>
        <w:lang w:bidi="de-DE"/>
      </w:rPr>
      <w:tab/>
    </w:r>
    <w:r w:rsidR="002B1C90" w:rsidRPr="00530A6E">
      <w:rPr>
        <w:rFonts w:ascii="Arial" w:hAnsi="Arial"/>
        <w:sz w:val="16"/>
        <w:lang w:bidi="de-DE"/>
      </w:rPr>
      <w:t xml:space="preserve">Seite </w:t>
    </w:r>
    <w:r w:rsidR="00585E82" w:rsidRPr="00530A6E">
      <w:rPr>
        <w:rFonts w:ascii="Arial" w:hAnsi="Arial"/>
        <w:sz w:val="20"/>
        <w:lang w:bidi="de-DE"/>
      </w:rPr>
      <w:fldChar w:fldCharType="begin"/>
    </w:r>
    <w:r w:rsidR="00585E82" w:rsidRPr="00530A6E">
      <w:rPr>
        <w:rFonts w:ascii="Arial" w:hAnsi="Arial"/>
        <w:sz w:val="20"/>
        <w:lang w:bidi="de-DE"/>
      </w:rPr>
      <w:instrText xml:space="preserve"> </w:instrText>
    </w:r>
    <w:r w:rsidR="00D0768F">
      <w:rPr>
        <w:rFonts w:ascii="Arial" w:hAnsi="Arial"/>
        <w:sz w:val="20"/>
        <w:lang w:bidi="de-DE"/>
      </w:rPr>
      <w:instrText>PAGE</w:instrText>
    </w:r>
    <w:r w:rsidR="00585E82" w:rsidRPr="00530A6E">
      <w:rPr>
        <w:rFonts w:ascii="Arial" w:hAnsi="Arial"/>
        <w:sz w:val="20"/>
        <w:lang w:bidi="de-DE"/>
      </w:rPr>
      <w:instrText xml:space="preserve">  \* MERGEFORMAT </w:instrText>
    </w:r>
    <w:r w:rsidR="00585E82" w:rsidRPr="00530A6E">
      <w:rPr>
        <w:rFonts w:ascii="Arial" w:hAnsi="Arial"/>
        <w:sz w:val="20"/>
        <w:lang w:bidi="de-DE"/>
      </w:rPr>
      <w:fldChar w:fldCharType="separate"/>
    </w:r>
    <w:r w:rsidR="00B1424D" w:rsidRPr="00B1424D">
      <w:rPr>
        <w:rFonts w:ascii="Arial" w:hAnsi="Arial"/>
        <w:noProof/>
        <w:sz w:val="16"/>
        <w:lang w:bidi="de-DE"/>
      </w:rPr>
      <w:t>1</w:t>
    </w:r>
    <w:r w:rsidR="00585E82" w:rsidRPr="00530A6E">
      <w:rPr>
        <w:rFonts w:ascii="Arial" w:hAnsi="Arial"/>
        <w:noProof/>
        <w:sz w:val="16"/>
        <w:lang w:bidi="de-DE"/>
      </w:rPr>
      <w:fldChar w:fldCharType="end"/>
    </w:r>
  </w:p>
  <w:p w14:paraId="06581EE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5BFDA" w14:textId="77777777" w:rsidR="00B3753E" w:rsidRDefault="00B3753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AC06A" w14:textId="77777777" w:rsidR="00EE0467" w:rsidRDefault="00EE0467" w:rsidP="008B0457">
      <w:pPr>
        <w:spacing w:line="240" w:lineRule="auto"/>
      </w:pPr>
      <w:r>
        <w:separator/>
      </w:r>
    </w:p>
  </w:footnote>
  <w:footnote w:type="continuationSeparator" w:id="0">
    <w:p w14:paraId="479B88E6" w14:textId="77777777" w:rsidR="00EE0467" w:rsidRDefault="00EE0467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342A6" w14:textId="77777777" w:rsidR="00B3753E" w:rsidRDefault="00B3753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0788" w14:textId="3A194501" w:rsidR="00C67D68" w:rsidRDefault="007F764C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0800" behindDoc="0" locked="0" layoutInCell="1" allowOverlap="1" wp14:anchorId="7D9BBC3C" wp14:editId="34086266">
          <wp:simplePos x="0" y="0"/>
          <wp:positionH relativeFrom="margin">
            <wp:posOffset>0</wp:posOffset>
          </wp:positionH>
          <wp:positionV relativeFrom="paragraph">
            <wp:posOffset>275465</wp:posOffset>
          </wp:positionV>
          <wp:extent cx="2313940" cy="570865"/>
          <wp:effectExtent l="0" t="0" r="0" b="635"/>
          <wp:wrapThrough wrapText="bothSides">
            <wp:wrapPolygon edited="0">
              <wp:start x="830" y="0"/>
              <wp:lineTo x="0" y="2403"/>
              <wp:lineTo x="0" y="15377"/>
              <wp:lineTo x="830" y="15377"/>
              <wp:lineTo x="356" y="19221"/>
              <wp:lineTo x="474" y="19702"/>
              <wp:lineTo x="1186" y="21143"/>
              <wp:lineTo x="2727" y="21143"/>
              <wp:lineTo x="21458" y="17780"/>
              <wp:lineTo x="21458" y="3844"/>
              <wp:lineTo x="2252" y="0"/>
              <wp:lineTo x="830" y="0"/>
            </wp:wrapPolygon>
          </wp:wrapThrough>
          <wp:docPr id="2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394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2B26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752" behindDoc="1" locked="1" layoutInCell="1" allowOverlap="1" wp14:anchorId="56321D67" wp14:editId="038499A2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12700" t="0" r="12700" b="1270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499398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8A358" w14:textId="77777777" w:rsidR="00B3753E" w:rsidRDefault="00B3753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F4479"/>
    <w:multiLevelType w:val="hybridMultilevel"/>
    <w:tmpl w:val="1CD438AE"/>
    <w:lvl w:ilvl="0" w:tplc="CB808D2E">
      <w:numFmt w:val="bullet"/>
      <w:lvlText w:val="●"/>
      <w:lvlJc w:val="left"/>
      <w:pPr>
        <w:ind w:left="406" w:hanging="171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de-DE" w:eastAsia="en-US" w:bidi="ar-SA"/>
      </w:rPr>
    </w:lvl>
    <w:lvl w:ilvl="1" w:tplc="B2CA68A6">
      <w:numFmt w:val="bullet"/>
      <w:lvlText w:val="•"/>
      <w:lvlJc w:val="left"/>
      <w:pPr>
        <w:ind w:left="1200" w:hanging="171"/>
      </w:pPr>
      <w:rPr>
        <w:rFonts w:hint="default"/>
        <w:lang w:val="de-DE" w:eastAsia="en-US" w:bidi="ar-SA"/>
      </w:rPr>
    </w:lvl>
    <w:lvl w:ilvl="2" w:tplc="42460C3C">
      <w:numFmt w:val="bullet"/>
      <w:lvlText w:val="•"/>
      <w:lvlJc w:val="left"/>
      <w:pPr>
        <w:ind w:left="2000" w:hanging="171"/>
      </w:pPr>
      <w:rPr>
        <w:rFonts w:hint="default"/>
        <w:lang w:val="de-DE" w:eastAsia="en-US" w:bidi="ar-SA"/>
      </w:rPr>
    </w:lvl>
    <w:lvl w:ilvl="3" w:tplc="D97C0ECA">
      <w:numFmt w:val="bullet"/>
      <w:lvlText w:val="•"/>
      <w:lvlJc w:val="left"/>
      <w:pPr>
        <w:ind w:left="2800" w:hanging="171"/>
      </w:pPr>
      <w:rPr>
        <w:rFonts w:hint="default"/>
        <w:lang w:val="de-DE" w:eastAsia="en-US" w:bidi="ar-SA"/>
      </w:rPr>
    </w:lvl>
    <w:lvl w:ilvl="4" w:tplc="BF709DE8">
      <w:numFmt w:val="bullet"/>
      <w:lvlText w:val="•"/>
      <w:lvlJc w:val="left"/>
      <w:pPr>
        <w:ind w:left="3600" w:hanging="171"/>
      </w:pPr>
      <w:rPr>
        <w:rFonts w:hint="default"/>
        <w:lang w:val="de-DE" w:eastAsia="en-US" w:bidi="ar-SA"/>
      </w:rPr>
    </w:lvl>
    <w:lvl w:ilvl="5" w:tplc="5FE6739A">
      <w:numFmt w:val="bullet"/>
      <w:lvlText w:val="•"/>
      <w:lvlJc w:val="left"/>
      <w:pPr>
        <w:ind w:left="4400" w:hanging="171"/>
      </w:pPr>
      <w:rPr>
        <w:rFonts w:hint="default"/>
        <w:lang w:val="de-DE" w:eastAsia="en-US" w:bidi="ar-SA"/>
      </w:rPr>
    </w:lvl>
    <w:lvl w:ilvl="6" w:tplc="53D0BCFC">
      <w:numFmt w:val="bullet"/>
      <w:lvlText w:val="•"/>
      <w:lvlJc w:val="left"/>
      <w:pPr>
        <w:ind w:left="5200" w:hanging="171"/>
      </w:pPr>
      <w:rPr>
        <w:rFonts w:hint="default"/>
        <w:lang w:val="de-DE" w:eastAsia="en-US" w:bidi="ar-SA"/>
      </w:rPr>
    </w:lvl>
    <w:lvl w:ilvl="7" w:tplc="8550AF82">
      <w:numFmt w:val="bullet"/>
      <w:lvlText w:val="•"/>
      <w:lvlJc w:val="left"/>
      <w:pPr>
        <w:ind w:left="6000" w:hanging="171"/>
      </w:pPr>
      <w:rPr>
        <w:rFonts w:hint="default"/>
        <w:lang w:val="de-DE" w:eastAsia="en-US" w:bidi="ar-SA"/>
      </w:rPr>
    </w:lvl>
    <w:lvl w:ilvl="8" w:tplc="91306F96">
      <w:numFmt w:val="bullet"/>
      <w:lvlText w:val="•"/>
      <w:lvlJc w:val="left"/>
      <w:pPr>
        <w:ind w:left="6800" w:hanging="171"/>
      </w:pPr>
      <w:rPr>
        <w:rFonts w:hint="default"/>
        <w:lang w:val="de-DE" w:eastAsia="en-US" w:bidi="ar-SA"/>
      </w:rPr>
    </w:lvl>
  </w:abstractNum>
  <w:abstractNum w:abstractNumId="4" w15:restartNumberingAfterBreak="0">
    <w:nsid w:val="417854F4"/>
    <w:multiLevelType w:val="hybridMultilevel"/>
    <w:tmpl w:val="AEDA5A14"/>
    <w:lvl w:ilvl="0" w:tplc="10806E7C">
      <w:numFmt w:val="bullet"/>
      <w:lvlText w:val="●"/>
      <w:lvlJc w:val="left"/>
      <w:pPr>
        <w:ind w:left="406" w:hanging="171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de-DE" w:eastAsia="en-US" w:bidi="ar-SA"/>
      </w:rPr>
    </w:lvl>
    <w:lvl w:ilvl="1" w:tplc="09AC77D4">
      <w:numFmt w:val="bullet"/>
      <w:lvlText w:val="•"/>
      <w:lvlJc w:val="left"/>
      <w:pPr>
        <w:ind w:left="1200" w:hanging="171"/>
      </w:pPr>
      <w:rPr>
        <w:rFonts w:hint="default"/>
        <w:lang w:val="de-DE" w:eastAsia="en-US" w:bidi="ar-SA"/>
      </w:rPr>
    </w:lvl>
    <w:lvl w:ilvl="2" w:tplc="6DF8511A">
      <w:numFmt w:val="bullet"/>
      <w:lvlText w:val="•"/>
      <w:lvlJc w:val="left"/>
      <w:pPr>
        <w:ind w:left="2000" w:hanging="171"/>
      </w:pPr>
      <w:rPr>
        <w:rFonts w:hint="default"/>
        <w:lang w:val="de-DE" w:eastAsia="en-US" w:bidi="ar-SA"/>
      </w:rPr>
    </w:lvl>
    <w:lvl w:ilvl="3" w:tplc="D4DC8814">
      <w:numFmt w:val="bullet"/>
      <w:lvlText w:val="•"/>
      <w:lvlJc w:val="left"/>
      <w:pPr>
        <w:ind w:left="2800" w:hanging="171"/>
      </w:pPr>
      <w:rPr>
        <w:rFonts w:hint="default"/>
        <w:lang w:val="de-DE" w:eastAsia="en-US" w:bidi="ar-SA"/>
      </w:rPr>
    </w:lvl>
    <w:lvl w:ilvl="4" w:tplc="0922A4BA">
      <w:numFmt w:val="bullet"/>
      <w:lvlText w:val="•"/>
      <w:lvlJc w:val="left"/>
      <w:pPr>
        <w:ind w:left="3600" w:hanging="171"/>
      </w:pPr>
      <w:rPr>
        <w:rFonts w:hint="default"/>
        <w:lang w:val="de-DE" w:eastAsia="en-US" w:bidi="ar-SA"/>
      </w:rPr>
    </w:lvl>
    <w:lvl w:ilvl="5" w:tplc="EA7AFB7E">
      <w:numFmt w:val="bullet"/>
      <w:lvlText w:val="•"/>
      <w:lvlJc w:val="left"/>
      <w:pPr>
        <w:ind w:left="4400" w:hanging="171"/>
      </w:pPr>
      <w:rPr>
        <w:rFonts w:hint="default"/>
        <w:lang w:val="de-DE" w:eastAsia="en-US" w:bidi="ar-SA"/>
      </w:rPr>
    </w:lvl>
    <w:lvl w:ilvl="6" w:tplc="B71E71DE">
      <w:numFmt w:val="bullet"/>
      <w:lvlText w:val="•"/>
      <w:lvlJc w:val="left"/>
      <w:pPr>
        <w:ind w:left="5200" w:hanging="171"/>
      </w:pPr>
      <w:rPr>
        <w:rFonts w:hint="default"/>
        <w:lang w:val="de-DE" w:eastAsia="en-US" w:bidi="ar-SA"/>
      </w:rPr>
    </w:lvl>
    <w:lvl w:ilvl="7" w:tplc="E826A8F0">
      <w:numFmt w:val="bullet"/>
      <w:lvlText w:val="•"/>
      <w:lvlJc w:val="left"/>
      <w:pPr>
        <w:ind w:left="6000" w:hanging="171"/>
      </w:pPr>
      <w:rPr>
        <w:rFonts w:hint="default"/>
        <w:lang w:val="de-DE" w:eastAsia="en-US" w:bidi="ar-SA"/>
      </w:rPr>
    </w:lvl>
    <w:lvl w:ilvl="8" w:tplc="A5367668">
      <w:numFmt w:val="bullet"/>
      <w:lvlText w:val="•"/>
      <w:lvlJc w:val="left"/>
      <w:pPr>
        <w:ind w:left="6800" w:hanging="171"/>
      </w:pPr>
      <w:rPr>
        <w:rFonts w:hint="default"/>
        <w:lang w:val="de-DE" w:eastAsia="en-US" w:bidi="ar-SA"/>
      </w:rPr>
    </w:lvl>
  </w:abstractNum>
  <w:abstractNum w:abstractNumId="5" w15:restartNumberingAfterBreak="0">
    <w:nsid w:val="44F235A6"/>
    <w:multiLevelType w:val="hybridMultilevel"/>
    <w:tmpl w:val="DC2031EE"/>
    <w:lvl w:ilvl="0" w:tplc="D6D8A87E">
      <w:numFmt w:val="bullet"/>
      <w:lvlText w:val="●"/>
      <w:lvlJc w:val="left"/>
      <w:pPr>
        <w:ind w:left="406" w:hanging="171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de-DE" w:eastAsia="en-US" w:bidi="ar-SA"/>
      </w:rPr>
    </w:lvl>
    <w:lvl w:ilvl="1" w:tplc="6E2E35A0">
      <w:numFmt w:val="bullet"/>
      <w:lvlText w:val="•"/>
      <w:lvlJc w:val="left"/>
      <w:pPr>
        <w:ind w:left="1200" w:hanging="171"/>
      </w:pPr>
      <w:rPr>
        <w:rFonts w:hint="default"/>
        <w:lang w:val="de-DE" w:eastAsia="en-US" w:bidi="ar-SA"/>
      </w:rPr>
    </w:lvl>
    <w:lvl w:ilvl="2" w:tplc="8EA840EC">
      <w:numFmt w:val="bullet"/>
      <w:lvlText w:val="•"/>
      <w:lvlJc w:val="left"/>
      <w:pPr>
        <w:ind w:left="2000" w:hanging="171"/>
      </w:pPr>
      <w:rPr>
        <w:rFonts w:hint="default"/>
        <w:lang w:val="de-DE" w:eastAsia="en-US" w:bidi="ar-SA"/>
      </w:rPr>
    </w:lvl>
    <w:lvl w:ilvl="3" w:tplc="2DDCD6F0">
      <w:numFmt w:val="bullet"/>
      <w:lvlText w:val="•"/>
      <w:lvlJc w:val="left"/>
      <w:pPr>
        <w:ind w:left="2800" w:hanging="171"/>
      </w:pPr>
      <w:rPr>
        <w:rFonts w:hint="default"/>
        <w:lang w:val="de-DE" w:eastAsia="en-US" w:bidi="ar-SA"/>
      </w:rPr>
    </w:lvl>
    <w:lvl w:ilvl="4" w:tplc="31F2A27A">
      <w:numFmt w:val="bullet"/>
      <w:lvlText w:val="•"/>
      <w:lvlJc w:val="left"/>
      <w:pPr>
        <w:ind w:left="3600" w:hanging="171"/>
      </w:pPr>
      <w:rPr>
        <w:rFonts w:hint="default"/>
        <w:lang w:val="de-DE" w:eastAsia="en-US" w:bidi="ar-SA"/>
      </w:rPr>
    </w:lvl>
    <w:lvl w:ilvl="5" w:tplc="B0F2D4F8">
      <w:numFmt w:val="bullet"/>
      <w:lvlText w:val="•"/>
      <w:lvlJc w:val="left"/>
      <w:pPr>
        <w:ind w:left="4400" w:hanging="171"/>
      </w:pPr>
      <w:rPr>
        <w:rFonts w:hint="default"/>
        <w:lang w:val="de-DE" w:eastAsia="en-US" w:bidi="ar-SA"/>
      </w:rPr>
    </w:lvl>
    <w:lvl w:ilvl="6" w:tplc="DD50035C">
      <w:numFmt w:val="bullet"/>
      <w:lvlText w:val="•"/>
      <w:lvlJc w:val="left"/>
      <w:pPr>
        <w:ind w:left="5200" w:hanging="171"/>
      </w:pPr>
      <w:rPr>
        <w:rFonts w:hint="default"/>
        <w:lang w:val="de-DE" w:eastAsia="en-US" w:bidi="ar-SA"/>
      </w:rPr>
    </w:lvl>
    <w:lvl w:ilvl="7" w:tplc="570C022A">
      <w:numFmt w:val="bullet"/>
      <w:lvlText w:val="•"/>
      <w:lvlJc w:val="left"/>
      <w:pPr>
        <w:ind w:left="6000" w:hanging="171"/>
      </w:pPr>
      <w:rPr>
        <w:rFonts w:hint="default"/>
        <w:lang w:val="de-DE" w:eastAsia="en-US" w:bidi="ar-SA"/>
      </w:rPr>
    </w:lvl>
    <w:lvl w:ilvl="8" w:tplc="5660081A">
      <w:numFmt w:val="bullet"/>
      <w:lvlText w:val="•"/>
      <w:lvlJc w:val="left"/>
      <w:pPr>
        <w:ind w:left="6800" w:hanging="171"/>
      </w:pPr>
      <w:rPr>
        <w:rFonts w:hint="default"/>
        <w:lang w:val="de-DE" w:eastAsia="en-US" w:bidi="ar-SA"/>
      </w:rPr>
    </w:lvl>
  </w:abstractNum>
  <w:abstractNum w:abstractNumId="6" w15:restartNumberingAfterBreak="0">
    <w:nsid w:val="48FE0325"/>
    <w:multiLevelType w:val="hybridMultilevel"/>
    <w:tmpl w:val="8F261FEA"/>
    <w:lvl w:ilvl="0" w:tplc="C4EAB792">
      <w:numFmt w:val="bullet"/>
      <w:lvlText w:val="●"/>
      <w:lvlJc w:val="left"/>
      <w:pPr>
        <w:ind w:left="406" w:hanging="171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de-DE" w:eastAsia="en-US" w:bidi="ar-SA"/>
      </w:rPr>
    </w:lvl>
    <w:lvl w:ilvl="1" w:tplc="09E4C7C6">
      <w:numFmt w:val="bullet"/>
      <w:lvlText w:val="•"/>
      <w:lvlJc w:val="left"/>
      <w:pPr>
        <w:ind w:left="1200" w:hanging="171"/>
      </w:pPr>
      <w:rPr>
        <w:rFonts w:hint="default"/>
        <w:lang w:val="de-DE" w:eastAsia="en-US" w:bidi="ar-SA"/>
      </w:rPr>
    </w:lvl>
    <w:lvl w:ilvl="2" w:tplc="99FCD3B2">
      <w:numFmt w:val="bullet"/>
      <w:lvlText w:val="•"/>
      <w:lvlJc w:val="left"/>
      <w:pPr>
        <w:ind w:left="2000" w:hanging="171"/>
      </w:pPr>
      <w:rPr>
        <w:rFonts w:hint="default"/>
        <w:lang w:val="de-DE" w:eastAsia="en-US" w:bidi="ar-SA"/>
      </w:rPr>
    </w:lvl>
    <w:lvl w:ilvl="3" w:tplc="0C7A19C6">
      <w:numFmt w:val="bullet"/>
      <w:lvlText w:val="•"/>
      <w:lvlJc w:val="left"/>
      <w:pPr>
        <w:ind w:left="2800" w:hanging="171"/>
      </w:pPr>
      <w:rPr>
        <w:rFonts w:hint="default"/>
        <w:lang w:val="de-DE" w:eastAsia="en-US" w:bidi="ar-SA"/>
      </w:rPr>
    </w:lvl>
    <w:lvl w:ilvl="4" w:tplc="2B967C70">
      <w:numFmt w:val="bullet"/>
      <w:lvlText w:val="•"/>
      <w:lvlJc w:val="left"/>
      <w:pPr>
        <w:ind w:left="3600" w:hanging="171"/>
      </w:pPr>
      <w:rPr>
        <w:rFonts w:hint="default"/>
        <w:lang w:val="de-DE" w:eastAsia="en-US" w:bidi="ar-SA"/>
      </w:rPr>
    </w:lvl>
    <w:lvl w:ilvl="5" w:tplc="41249278">
      <w:numFmt w:val="bullet"/>
      <w:lvlText w:val="•"/>
      <w:lvlJc w:val="left"/>
      <w:pPr>
        <w:ind w:left="4400" w:hanging="171"/>
      </w:pPr>
      <w:rPr>
        <w:rFonts w:hint="default"/>
        <w:lang w:val="de-DE" w:eastAsia="en-US" w:bidi="ar-SA"/>
      </w:rPr>
    </w:lvl>
    <w:lvl w:ilvl="6" w:tplc="AB7C5EC4">
      <w:numFmt w:val="bullet"/>
      <w:lvlText w:val="•"/>
      <w:lvlJc w:val="left"/>
      <w:pPr>
        <w:ind w:left="5200" w:hanging="171"/>
      </w:pPr>
      <w:rPr>
        <w:rFonts w:hint="default"/>
        <w:lang w:val="de-DE" w:eastAsia="en-US" w:bidi="ar-SA"/>
      </w:rPr>
    </w:lvl>
    <w:lvl w:ilvl="7" w:tplc="0F80ED98">
      <w:numFmt w:val="bullet"/>
      <w:lvlText w:val="•"/>
      <w:lvlJc w:val="left"/>
      <w:pPr>
        <w:ind w:left="6000" w:hanging="171"/>
      </w:pPr>
      <w:rPr>
        <w:rFonts w:hint="default"/>
        <w:lang w:val="de-DE" w:eastAsia="en-US" w:bidi="ar-SA"/>
      </w:rPr>
    </w:lvl>
    <w:lvl w:ilvl="8" w:tplc="71BA7956">
      <w:numFmt w:val="bullet"/>
      <w:lvlText w:val="•"/>
      <w:lvlJc w:val="left"/>
      <w:pPr>
        <w:ind w:left="6800" w:hanging="171"/>
      </w:pPr>
      <w:rPr>
        <w:rFonts w:hint="default"/>
        <w:lang w:val="de-DE" w:eastAsia="en-US" w:bidi="ar-SA"/>
      </w:rPr>
    </w:lvl>
  </w:abstractNum>
  <w:abstractNum w:abstractNumId="7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F21C7"/>
    <w:multiLevelType w:val="hybridMultilevel"/>
    <w:tmpl w:val="352C255E"/>
    <w:lvl w:ilvl="0" w:tplc="E8EE85E4">
      <w:numFmt w:val="bullet"/>
      <w:lvlText w:val="–"/>
      <w:lvlJc w:val="left"/>
      <w:pPr>
        <w:ind w:left="591" w:hanging="157"/>
      </w:pPr>
      <w:rPr>
        <w:rFonts w:ascii="Arial Narrow" w:eastAsia="Arial Narrow" w:hAnsi="Arial Narrow" w:cs="Arial Narrow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de-DE" w:eastAsia="en-US" w:bidi="ar-SA"/>
      </w:rPr>
    </w:lvl>
    <w:lvl w:ilvl="1" w:tplc="E96ECA12">
      <w:numFmt w:val="bullet"/>
      <w:lvlText w:val="•"/>
      <w:lvlJc w:val="left"/>
      <w:pPr>
        <w:ind w:left="1380" w:hanging="157"/>
      </w:pPr>
      <w:rPr>
        <w:rFonts w:hint="default"/>
        <w:lang w:val="de-DE" w:eastAsia="en-US" w:bidi="ar-SA"/>
      </w:rPr>
    </w:lvl>
    <w:lvl w:ilvl="2" w:tplc="C1EC0B2A">
      <w:numFmt w:val="bullet"/>
      <w:lvlText w:val="•"/>
      <w:lvlJc w:val="left"/>
      <w:pPr>
        <w:ind w:left="2160" w:hanging="157"/>
      </w:pPr>
      <w:rPr>
        <w:rFonts w:hint="default"/>
        <w:lang w:val="de-DE" w:eastAsia="en-US" w:bidi="ar-SA"/>
      </w:rPr>
    </w:lvl>
    <w:lvl w:ilvl="3" w:tplc="C05C3984">
      <w:numFmt w:val="bullet"/>
      <w:lvlText w:val="•"/>
      <w:lvlJc w:val="left"/>
      <w:pPr>
        <w:ind w:left="2940" w:hanging="157"/>
      </w:pPr>
      <w:rPr>
        <w:rFonts w:hint="default"/>
        <w:lang w:val="de-DE" w:eastAsia="en-US" w:bidi="ar-SA"/>
      </w:rPr>
    </w:lvl>
    <w:lvl w:ilvl="4" w:tplc="00EA72CC">
      <w:numFmt w:val="bullet"/>
      <w:lvlText w:val="•"/>
      <w:lvlJc w:val="left"/>
      <w:pPr>
        <w:ind w:left="3720" w:hanging="157"/>
      </w:pPr>
      <w:rPr>
        <w:rFonts w:hint="default"/>
        <w:lang w:val="de-DE" w:eastAsia="en-US" w:bidi="ar-SA"/>
      </w:rPr>
    </w:lvl>
    <w:lvl w:ilvl="5" w:tplc="61100C2A">
      <w:numFmt w:val="bullet"/>
      <w:lvlText w:val="•"/>
      <w:lvlJc w:val="left"/>
      <w:pPr>
        <w:ind w:left="4500" w:hanging="157"/>
      </w:pPr>
      <w:rPr>
        <w:rFonts w:hint="default"/>
        <w:lang w:val="de-DE" w:eastAsia="en-US" w:bidi="ar-SA"/>
      </w:rPr>
    </w:lvl>
    <w:lvl w:ilvl="6" w:tplc="13E4634E">
      <w:numFmt w:val="bullet"/>
      <w:lvlText w:val="•"/>
      <w:lvlJc w:val="left"/>
      <w:pPr>
        <w:ind w:left="5280" w:hanging="157"/>
      </w:pPr>
      <w:rPr>
        <w:rFonts w:hint="default"/>
        <w:lang w:val="de-DE" w:eastAsia="en-US" w:bidi="ar-SA"/>
      </w:rPr>
    </w:lvl>
    <w:lvl w:ilvl="7" w:tplc="11321F7A">
      <w:numFmt w:val="bullet"/>
      <w:lvlText w:val="•"/>
      <w:lvlJc w:val="left"/>
      <w:pPr>
        <w:ind w:left="6060" w:hanging="157"/>
      </w:pPr>
      <w:rPr>
        <w:rFonts w:hint="default"/>
        <w:lang w:val="de-DE" w:eastAsia="en-US" w:bidi="ar-SA"/>
      </w:rPr>
    </w:lvl>
    <w:lvl w:ilvl="8" w:tplc="DDC2D4AC">
      <w:numFmt w:val="bullet"/>
      <w:lvlText w:val="•"/>
      <w:lvlJc w:val="left"/>
      <w:pPr>
        <w:ind w:left="6840" w:hanging="157"/>
      </w:pPr>
      <w:rPr>
        <w:rFonts w:hint="default"/>
        <w:lang w:val="de-DE" w:eastAsia="en-US" w:bidi="ar-SA"/>
      </w:rPr>
    </w:lvl>
  </w:abstractNum>
  <w:abstractNum w:abstractNumId="11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34338">
    <w:abstractNumId w:val="7"/>
  </w:num>
  <w:num w:numId="2" w16cid:durableId="1840732884">
    <w:abstractNumId w:val="8"/>
  </w:num>
  <w:num w:numId="3" w16cid:durableId="1520771980">
    <w:abstractNumId w:val="9"/>
  </w:num>
  <w:num w:numId="4" w16cid:durableId="109252745">
    <w:abstractNumId w:val="2"/>
  </w:num>
  <w:num w:numId="5" w16cid:durableId="1643463138">
    <w:abstractNumId w:val="11"/>
  </w:num>
  <w:num w:numId="6" w16cid:durableId="1206681143">
    <w:abstractNumId w:val="1"/>
  </w:num>
  <w:num w:numId="7" w16cid:durableId="138616575">
    <w:abstractNumId w:val="0"/>
  </w:num>
  <w:num w:numId="8" w16cid:durableId="1039360844">
    <w:abstractNumId w:val="3"/>
  </w:num>
  <w:num w:numId="9" w16cid:durableId="434790993">
    <w:abstractNumId w:val="10"/>
  </w:num>
  <w:num w:numId="10" w16cid:durableId="76363088">
    <w:abstractNumId w:val="5"/>
  </w:num>
  <w:num w:numId="11" w16cid:durableId="1761094851">
    <w:abstractNumId w:val="4"/>
  </w:num>
  <w:num w:numId="12" w16cid:durableId="15469430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attachedTemplate r:id="rId1"/>
  <w:defaultTabStop w:val="56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25"/>
    <w:rsid w:val="0003156E"/>
    <w:rsid w:val="001421CE"/>
    <w:rsid w:val="001470F1"/>
    <w:rsid w:val="001655A8"/>
    <w:rsid w:val="00181F90"/>
    <w:rsid w:val="00194FA3"/>
    <w:rsid w:val="002A0996"/>
    <w:rsid w:val="002B1C90"/>
    <w:rsid w:val="002D5565"/>
    <w:rsid w:val="002E3205"/>
    <w:rsid w:val="003A77CE"/>
    <w:rsid w:val="003F16D8"/>
    <w:rsid w:val="003F7E3D"/>
    <w:rsid w:val="00530A6E"/>
    <w:rsid w:val="00585E82"/>
    <w:rsid w:val="005A3DD0"/>
    <w:rsid w:val="005A5989"/>
    <w:rsid w:val="006259A1"/>
    <w:rsid w:val="00654041"/>
    <w:rsid w:val="00662F25"/>
    <w:rsid w:val="006747B0"/>
    <w:rsid w:val="00675F78"/>
    <w:rsid w:val="006C0196"/>
    <w:rsid w:val="006C0AED"/>
    <w:rsid w:val="006C27EC"/>
    <w:rsid w:val="006C444D"/>
    <w:rsid w:val="007F764C"/>
    <w:rsid w:val="0081053B"/>
    <w:rsid w:val="00811147"/>
    <w:rsid w:val="00875E27"/>
    <w:rsid w:val="008B0457"/>
    <w:rsid w:val="00A27BBA"/>
    <w:rsid w:val="00A34118"/>
    <w:rsid w:val="00AD2609"/>
    <w:rsid w:val="00AE53AB"/>
    <w:rsid w:val="00B04DF0"/>
    <w:rsid w:val="00B11398"/>
    <w:rsid w:val="00B1424D"/>
    <w:rsid w:val="00B27F29"/>
    <w:rsid w:val="00B3753E"/>
    <w:rsid w:val="00B54CBD"/>
    <w:rsid w:val="00B55E3C"/>
    <w:rsid w:val="00B734EF"/>
    <w:rsid w:val="00B75C23"/>
    <w:rsid w:val="00B80F1F"/>
    <w:rsid w:val="00BA5824"/>
    <w:rsid w:val="00BB5447"/>
    <w:rsid w:val="00C67D68"/>
    <w:rsid w:val="00C9060D"/>
    <w:rsid w:val="00C90F50"/>
    <w:rsid w:val="00CF4D33"/>
    <w:rsid w:val="00D00296"/>
    <w:rsid w:val="00D0768F"/>
    <w:rsid w:val="00D141B9"/>
    <w:rsid w:val="00D41208"/>
    <w:rsid w:val="00E30887"/>
    <w:rsid w:val="00E42E27"/>
    <w:rsid w:val="00E71676"/>
    <w:rsid w:val="00EE0467"/>
    <w:rsid w:val="00EE14B4"/>
    <w:rsid w:val="00EF4498"/>
    <w:rsid w:val="00F0046E"/>
    <w:rsid w:val="00F06AF6"/>
    <w:rsid w:val="00F5564F"/>
    <w:rsid w:val="00F6243E"/>
    <w:rsid w:val="00F93095"/>
    <w:rsid w:val="00FA0816"/>
    <w:rsid w:val="00FB4A42"/>
    <w:rsid w:val="00FD2B26"/>
    <w:rsid w:val="00FD5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F7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  <w:sz w:val="22"/>
      <w:szCs w:val="22"/>
      <w:lang w:eastAsia="en-US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character" w:customStyle="1" w:styleId="TitelZchn">
    <w:name w:val="Titel Zchn"/>
    <w:link w:val="Titel"/>
    <w:uiPriority w:val="10"/>
    <w:rsid w:val="00530A6E"/>
    <w:rPr>
      <w:b/>
      <w:caps/>
      <w:noProof/>
      <w:sz w:val="44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OM_Medien/OM/VNR/GSA/GSA%202022/GSO%20XX-2022/Vorlagen/Titel_Kategorie_Arbeitstyp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997A65B-62E7-41D1-AD2B-A1B0DB6890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Titel_Kategorie_Arbeitstyp.dotx</Template>
  <TotalTime>0</TotalTime>
  <Pages>2</Pages>
  <Words>532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2022-01-13T11:44:00Z</dcterms:created>
  <dcterms:modified xsi:type="dcterms:W3CDTF">2024-02-12T15:46:00Z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