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61448" w14:textId="2BE39D06" w:rsidR="004B613B" w:rsidRPr="004B613B" w:rsidRDefault="004B613B" w:rsidP="004B613B">
      <w:pPr>
        <w:pStyle w:val="UTWGrund"/>
        <w:ind w:left="142"/>
        <w:jc w:val="left"/>
        <w:rPr>
          <w:rFonts w:ascii="Arial" w:hAnsi="Arial"/>
          <w:b/>
          <w:bCs/>
          <w:caps/>
          <w:color w:val="009FE4"/>
          <w:sz w:val="32"/>
          <w:szCs w:val="40"/>
          <w:lang w:bidi="de-DE"/>
        </w:rPr>
      </w:pPr>
      <w:r w:rsidRPr="004B613B">
        <w:rPr>
          <w:rFonts w:ascii="Arial" w:hAnsi="Arial"/>
          <w:b/>
          <w:bCs/>
          <w:caps/>
          <w:color w:val="009FE4"/>
          <w:sz w:val="32"/>
          <w:szCs w:val="40"/>
          <w:lang w:bidi="de-DE"/>
        </w:rPr>
        <w:t xml:space="preserve">Wissenskontrolle! Ihr Quiz zum Thema </w:t>
      </w:r>
      <w:r>
        <w:rPr>
          <w:rFonts w:ascii="Arial" w:hAnsi="Arial"/>
          <w:b/>
          <w:bCs/>
          <w:caps/>
          <w:color w:val="009FE4"/>
          <w:sz w:val="32"/>
          <w:szCs w:val="40"/>
          <w:lang w:bidi="de-DE"/>
        </w:rPr>
        <w:br/>
      </w:r>
      <w:r w:rsidRPr="004B613B">
        <w:rPr>
          <w:rFonts w:ascii="Arial" w:hAnsi="Arial"/>
          <w:b/>
          <w:bCs/>
          <w:caps/>
          <w:color w:val="009FE4"/>
          <w:sz w:val="32"/>
          <w:szCs w:val="40"/>
          <w:lang w:bidi="de-DE"/>
        </w:rPr>
        <w:t>„Hirndoping und Medikamente</w:t>
      </w:r>
    </w:p>
    <w:p w14:paraId="739CB75A" w14:textId="77777777" w:rsidR="004B613B" w:rsidRPr="004B613B" w:rsidRDefault="004B613B" w:rsidP="004B613B">
      <w:pPr>
        <w:pStyle w:val="UTWGrund"/>
        <w:ind w:left="142"/>
        <w:rPr>
          <w:rFonts w:ascii="Calibri" w:hAnsi="Calibri" w:cs="Calibri"/>
          <w:b/>
          <w:bCs/>
          <w:spacing w:val="-2"/>
        </w:rPr>
      </w:pPr>
      <w:r w:rsidRPr="004B613B">
        <w:rPr>
          <w:rFonts w:ascii="Calibri" w:hAnsi="Calibri" w:cs="Calibri"/>
          <w:b/>
          <w:bCs/>
          <w:spacing w:val="-2"/>
        </w:rPr>
        <w:t>Beim Thema Hirndoping und Medikamentenmissbrauch existieren sehr viele falsche und gefährliche Ansichten. Da es auch Substanzen gibt, bei denen die Wirkung in einer eher abgeschwächten Form auftritt, ist hier die Versuchung besonders groß. Überprüfen Sie mit dem folgenden Quiz, ob Ihre Teilnehmer wirklich alles verstanden haben, aber auch, ob die richtige Einstellung zu diesem ernsten Thema vorhanden ist.</w:t>
      </w:r>
    </w:p>
    <w:p w14:paraId="4A3EA911" w14:textId="77777777" w:rsidR="004B613B" w:rsidRPr="004B613B" w:rsidRDefault="004B613B" w:rsidP="004B613B">
      <w:pPr>
        <w:pStyle w:val="UTWGrund"/>
        <w:ind w:left="142"/>
      </w:pPr>
      <w:r w:rsidRPr="004B613B">
        <w:t>Bei den Fragen handelt es sich um Multiple-Choice-Fragen. Es kann eine oder mehrere richtige Antworten geben, es können aber auch alle Antworten falsch sein.</w:t>
      </w:r>
    </w:p>
    <w:p w14:paraId="1B0182CF" w14:textId="73E69CEE" w:rsidR="00974F2F" w:rsidRDefault="00974F2F" w:rsidP="00DA56E6">
      <w:pPr>
        <w:spacing w:before="120" w:line="202" w:lineRule="auto"/>
        <w:ind w:left="102" w:right="102"/>
        <w:rPr>
          <w:rFonts w:ascii="Calibri"/>
          <w:sz w:val="16"/>
        </w:rPr>
      </w:pPr>
      <w:r>
        <w:rPr>
          <w:rFonts w:ascii="Calibri"/>
          <w:noProof/>
          <w:sz w:val="16"/>
        </w:rPr>
        <w:drawing>
          <wp:inline distT="0" distB="0" distL="0" distR="0" wp14:anchorId="711F3DB6" wp14:editId="22E5A4B1">
            <wp:extent cx="5958590" cy="6961075"/>
            <wp:effectExtent l="0" t="0" r="0" b="0"/>
            <wp:docPr id="33918197" name="Grafik 1" descr="Ein Bild, das Text, Dokument, Karte Menü,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197" name="Grafik 1" descr="Ein Bild, das Text, Dokument, Karte Menü, Screensho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981050" cy="6987314"/>
                    </a:xfrm>
                    <a:prstGeom prst="rect">
                      <a:avLst/>
                    </a:prstGeom>
                  </pic:spPr>
                </pic:pic>
              </a:graphicData>
            </a:graphic>
          </wp:inline>
        </w:drawing>
      </w:r>
    </w:p>
    <w:p w14:paraId="1A79A7EA" w14:textId="181523E2" w:rsidR="00974F2F" w:rsidRPr="009F2539" w:rsidRDefault="00974F2F" w:rsidP="00DA56E6">
      <w:pPr>
        <w:spacing w:before="120" w:line="202" w:lineRule="auto"/>
        <w:ind w:left="102" w:right="102"/>
        <w:rPr>
          <w:rFonts w:ascii="Calibri"/>
          <w:sz w:val="16"/>
        </w:rPr>
      </w:pPr>
      <w:r>
        <w:rPr>
          <w:rFonts w:ascii="Calibri"/>
          <w:noProof/>
          <w:sz w:val="16"/>
        </w:rPr>
        <w:lastRenderedPageBreak/>
        <w:drawing>
          <wp:inline distT="0" distB="0" distL="0" distR="0" wp14:anchorId="7E0E57DC" wp14:editId="0B58AD4A">
            <wp:extent cx="5981050" cy="6625510"/>
            <wp:effectExtent l="0" t="0" r="1270" b="4445"/>
            <wp:docPr id="2112209537" name="Grafik 211220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09537" name="Grafik 2112209537"/>
                    <pic:cNvPicPr/>
                  </pic:nvPicPr>
                  <pic:blipFill>
                    <a:blip r:embed="rId9">
                      <a:extLst>
                        <a:ext uri="{28A0092B-C50C-407E-A947-70E740481C1C}">
                          <a14:useLocalDpi xmlns:a14="http://schemas.microsoft.com/office/drawing/2010/main" val="0"/>
                        </a:ext>
                      </a:extLst>
                    </a:blip>
                    <a:stretch>
                      <a:fillRect/>
                    </a:stretch>
                  </pic:blipFill>
                  <pic:spPr>
                    <a:xfrm>
                      <a:off x="0" y="0"/>
                      <a:ext cx="5981050" cy="6625510"/>
                    </a:xfrm>
                    <a:prstGeom prst="rect">
                      <a:avLst/>
                    </a:prstGeom>
                  </pic:spPr>
                </pic:pic>
              </a:graphicData>
            </a:graphic>
          </wp:inline>
        </w:drawing>
      </w:r>
    </w:p>
    <w:sectPr w:rsidR="00974F2F" w:rsidRPr="009F2539">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88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4A2C" w14:textId="77777777" w:rsidR="002D2DCF" w:rsidRDefault="002D2DCF" w:rsidP="0024604F">
      <w:r>
        <w:separator/>
      </w:r>
    </w:p>
  </w:endnote>
  <w:endnote w:type="continuationSeparator" w:id="0">
    <w:p w14:paraId="2902CC43" w14:textId="77777777" w:rsidR="002D2DCF" w:rsidRDefault="002D2DCF"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 Dingbats">
    <w:altName w:val="Wingdings"/>
    <w:panose1 w:val="020B0604020202020204"/>
    <w:charset w:val="02"/>
    <w:family w:val="auto"/>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3939" w14:textId="77777777" w:rsidR="008E4191" w:rsidRDefault="008E4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CC14" w14:textId="36171125"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8E4191">
      <w:rPr>
        <w:rFonts w:asciiTheme="majorHAnsi" w:hAnsiTheme="majorHAnsi" w:cstheme="majorHAnsi"/>
        <w:sz w:val="18"/>
        <w:lang w:bidi="de-DE"/>
      </w:rPr>
      <w:t>2023</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3075" w14:textId="77777777" w:rsidR="008E4191" w:rsidRDefault="008E41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CC64E" w14:textId="77777777" w:rsidR="002D2DCF" w:rsidRDefault="002D2DCF" w:rsidP="0024604F">
      <w:r>
        <w:separator/>
      </w:r>
    </w:p>
  </w:footnote>
  <w:footnote w:type="continuationSeparator" w:id="0">
    <w:p w14:paraId="5B63324F" w14:textId="77777777" w:rsidR="002D2DCF" w:rsidRDefault="002D2DCF"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EFAA" w14:textId="77777777" w:rsidR="008E4191" w:rsidRDefault="008E4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EA3D" w14:textId="07AA4CD9" w:rsidR="00F55BD0" w:rsidRDefault="00F00668" w:rsidP="00F55BD0">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B59C2D"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77777777"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FA6" w14:textId="77777777" w:rsidR="008E4191" w:rsidRDefault="008E41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0C6E7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2"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3"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4"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4"/>
  </w:num>
  <w:num w:numId="2" w16cid:durableId="1485390650">
    <w:abstractNumId w:val="2"/>
  </w:num>
  <w:num w:numId="3" w16cid:durableId="396977468">
    <w:abstractNumId w:val="3"/>
  </w:num>
  <w:num w:numId="4" w16cid:durableId="1528369755">
    <w:abstractNumId w:val="1"/>
  </w:num>
  <w:num w:numId="5" w16cid:durableId="35831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1217BB"/>
    <w:rsid w:val="001815DA"/>
    <w:rsid w:val="001C4B71"/>
    <w:rsid w:val="001D31B5"/>
    <w:rsid w:val="001E6365"/>
    <w:rsid w:val="0024604F"/>
    <w:rsid w:val="002D2DCF"/>
    <w:rsid w:val="00324C60"/>
    <w:rsid w:val="00357E28"/>
    <w:rsid w:val="003860A5"/>
    <w:rsid w:val="003F737C"/>
    <w:rsid w:val="00433C88"/>
    <w:rsid w:val="004B27EB"/>
    <w:rsid w:val="004B613B"/>
    <w:rsid w:val="007B7114"/>
    <w:rsid w:val="007E1048"/>
    <w:rsid w:val="00821B51"/>
    <w:rsid w:val="008A13F6"/>
    <w:rsid w:val="008E4191"/>
    <w:rsid w:val="00974F2F"/>
    <w:rsid w:val="009E66C3"/>
    <w:rsid w:val="009F2539"/>
    <w:rsid w:val="00B94A7D"/>
    <w:rsid w:val="00BC66CB"/>
    <w:rsid w:val="00BD233E"/>
    <w:rsid w:val="00C377EB"/>
    <w:rsid w:val="00C53075"/>
    <w:rsid w:val="00CF3623"/>
    <w:rsid w:val="00D05E13"/>
    <w:rsid w:val="00D200D8"/>
    <w:rsid w:val="00D223E3"/>
    <w:rsid w:val="00D97FCA"/>
    <w:rsid w:val="00DA56E6"/>
    <w:rsid w:val="00DC1EA0"/>
    <w:rsid w:val="00DE3F53"/>
    <w:rsid w:val="00E24C03"/>
    <w:rsid w:val="00E32339"/>
    <w:rsid w:val="00F00668"/>
    <w:rsid w:val="00F55BD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 w:type="paragraph" w:styleId="Aufzhlungszeichen">
    <w:name w:val="List Bullet"/>
    <w:basedOn w:val="Standard"/>
    <w:uiPriority w:val="99"/>
    <w:unhideWhenUsed/>
    <w:rsid w:val="004B613B"/>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Words>
  <Characters>550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23</cp:revision>
  <dcterms:created xsi:type="dcterms:W3CDTF">2022-08-10T20:34:00Z</dcterms:created>
  <dcterms:modified xsi:type="dcterms:W3CDTF">2023-12-05T22:23:00Z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