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07285A" w14:textId="77777777" w:rsidR="00903210" w:rsidRDefault="00903210" w:rsidP="00903210">
      <w:pPr>
        <w:spacing w:before="95" w:after="120"/>
        <w:ind w:left="108"/>
        <w:rPr>
          <w:rFonts w:ascii="Arial" w:hAnsi="Arial"/>
          <w:b/>
          <w:bCs/>
          <w:caps/>
          <w:color w:val="009FE4"/>
          <w:sz w:val="32"/>
          <w:szCs w:val="40"/>
          <w:lang w:bidi="de-DE"/>
        </w:rPr>
      </w:pPr>
      <w:bookmarkStart w:id="0" w:name="_q8b6blsj00hl" w:colFirst="0" w:colLast="0"/>
      <w:bookmarkEnd w:id="0"/>
    </w:p>
    <w:p w14:paraId="4F789220" w14:textId="77777777" w:rsidR="00903210" w:rsidRDefault="00903210" w:rsidP="00903210">
      <w:pPr>
        <w:spacing w:before="95" w:after="120"/>
        <w:ind w:left="108"/>
        <w:rPr>
          <w:rFonts w:ascii="Arial" w:hAnsi="Arial"/>
          <w:b/>
          <w:bCs/>
          <w:caps/>
          <w:color w:val="009FE4"/>
          <w:sz w:val="32"/>
          <w:szCs w:val="40"/>
          <w:lang w:bidi="de-DE"/>
        </w:rPr>
      </w:pPr>
      <w:r w:rsidRPr="00903210">
        <w:rPr>
          <w:rFonts w:ascii="Arial" w:hAnsi="Arial"/>
          <w:b/>
          <w:bCs/>
          <w:caps/>
          <w:color w:val="009FE4"/>
          <w:sz w:val="32"/>
          <w:szCs w:val="40"/>
          <w:lang w:bidi="de-DE"/>
        </w:rPr>
        <w:t>Geänderte TRBA und TRGS:</w:t>
      </w:r>
      <w:r>
        <w:rPr>
          <w:rFonts w:ascii="Arial" w:hAnsi="Arial"/>
          <w:b/>
          <w:bCs/>
          <w:caps/>
          <w:color w:val="009FE4"/>
          <w:sz w:val="32"/>
          <w:szCs w:val="40"/>
          <w:lang w:bidi="de-DE"/>
        </w:rPr>
        <w:br/>
      </w:r>
      <w:r w:rsidRPr="00903210">
        <w:rPr>
          <w:rFonts w:ascii="Arial" w:hAnsi="Arial"/>
          <w:b/>
          <w:bCs/>
          <w:caps/>
          <w:color w:val="009FE4"/>
          <w:sz w:val="32"/>
          <w:szCs w:val="40"/>
          <w:lang w:bidi="de-DE"/>
        </w:rPr>
        <w:t>Aktuelle Entwicklungen im Arbeitsschutz</w:t>
      </w:r>
    </w:p>
    <w:p w14:paraId="5F8AADD0" w14:textId="77777777" w:rsidR="00903210" w:rsidRDefault="00903210" w:rsidP="00903210">
      <w:pPr>
        <w:spacing w:before="121" w:line="271" w:lineRule="auto"/>
        <w:ind w:left="114" w:right="38"/>
        <w:jc w:val="both"/>
        <w:rPr>
          <w:b/>
          <w:color w:val="231F20"/>
          <w:sz w:val="20"/>
        </w:rPr>
      </w:pPr>
      <w:r>
        <w:rPr>
          <w:b/>
          <w:color w:val="231F20"/>
          <w:sz w:val="20"/>
        </w:rPr>
        <w:t>Eine Vielzahl von geänderten und neu gefassten Technischen Re- geln wurde im Mai, Juni, Juli und August 2023 im Gemeinsamen Ministerialblatt (GMBl) veröffentlicht, davon vier für den Bereich Gefahrstoffe. Wenden Sie diese Regeln in Ihrem Unternehmen an, halten Sie den Stand der Technik ein.</w:t>
      </w:r>
    </w:p>
    <w:p w14:paraId="300F3708" w14:textId="77777777" w:rsidR="00903210" w:rsidRDefault="00903210" w:rsidP="00903210">
      <w:pPr>
        <w:pStyle w:val="Textkrper"/>
        <w:spacing w:line="273" w:lineRule="auto"/>
        <w:ind w:left="114" w:right="42"/>
        <w:jc w:val="both"/>
      </w:pPr>
      <w:r>
        <w:rPr>
          <w:color w:val="231F20"/>
        </w:rPr>
        <w:t>Die TRGS 402 mit dem Titel „Ermitteln und Beurteilen der Gefährdun­ gen bei Tätigkeiten mit Gefahrstoffen: Inhalative Exposition“ wurde ebenfalls</w:t>
      </w:r>
      <w:r>
        <w:rPr>
          <w:color w:val="231F20"/>
          <w:spacing w:val="72"/>
        </w:rPr>
        <w:t xml:space="preserve"> </w:t>
      </w:r>
      <w:r>
        <w:rPr>
          <w:color w:val="231F20"/>
        </w:rPr>
        <w:t>einer</w:t>
      </w:r>
      <w:r>
        <w:rPr>
          <w:color w:val="231F20"/>
          <w:spacing w:val="72"/>
        </w:rPr>
        <w:t xml:space="preserve"> </w:t>
      </w:r>
      <w:r>
        <w:rPr>
          <w:color w:val="231F20"/>
        </w:rPr>
        <w:t>Überarbeitung</w:t>
      </w:r>
      <w:r>
        <w:rPr>
          <w:color w:val="231F20"/>
          <w:spacing w:val="72"/>
        </w:rPr>
        <w:t xml:space="preserve"> </w:t>
      </w:r>
      <w:r>
        <w:rPr>
          <w:color w:val="231F20"/>
        </w:rPr>
        <w:t>unterzogen.</w:t>
      </w:r>
      <w:r>
        <w:rPr>
          <w:color w:val="231F20"/>
          <w:spacing w:val="57"/>
        </w:rPr>
        <w:t xml:space="preserve"> </w:t>
      </w:r>
      <w:r>
        <w:rPr>
          <w:color w:val="231F20"/>
        </w:rPr>
        <w:t>Aufgrund</w:t>
      </w:r>
      <w:r>
        <w:rPr>
          <w:color w:val="231F20"/>
          <w:spacing w:val="72"/>
        </w:rPr>
        <w:t xml:space="preserve"> </w:t>
      </w:r>
      <w:r>
        <w:rPr>
          <w:color w:val="231F20"/>
        </w:rPr>
        <w:t>der</w:t>
      </w:r>
      <w:r>
        <w:rPr>
          <w:color w:val="231F20"/>
          <w:spacing w:val="73"/>
        </w:rPr>
        <w:t xml:space="preserve"> </w:t>
      </w:r>
      <w:r>
        <w:rPr>
          <w:color w:val="231F20"/>
          <w:spacing w:val="-2"/>
        </w:rPr>
        <w:t>umfang­</w:t>
      </w:r>
    </w:p>
    <w:p w14:paraId="52BF0532" w14:textId="77777777" w:rsidR="00903210" w:rsidRDefault="00903210" w:rsidP="00903210">
      <w:pPr>
        <w:pStyle w:val="Textkrper"/>
        <w:spacing w:before="123" w:line="273" w:lineRule="auto"/>
        <w:ind w:left="114" w:right="103"/>
        <w:jc w:val="both"/>
      </w:pPr>
      <w:r>
        <w:br w:type="column"/>
      </w:r>
      <w:r>
        <w:rPr>
          <w:color w:val="231F20"/>
        </w:rPr>
        <w:lastRenderedPageBreak/>
        <w:t>reichen Änderungen, die im September 2023 im GMBl veröffentlicht wurden, ist es jedoch nicht möglich, diese hier im Detail auszuführen.</w:t>
      </w:r>
    </w:p>
    <w:p w14:paraId="05374076" w14:textId="77777777" w:rsidR="00903210" w:rsidRDefault="00903210" w:rsidP="00903210">
      <w:pPr>
        <w:pStyle w:val="Textkrper"/>
        <w:spacing w:before="77" w:line="273" w:lineRule="auto"/>
        <w:ind w:left="114" w:right="105"/>
        <w:jc w:val="both"/>
      </w:pPr>
      <w:r>
        <w:rPr>
          <w:b/>
          <w:color w:val="231F20"/>
          <w:shd w:val="clear" w:color="auto" w:fill="FDEDB5"/>
        </w:rPr>
        <w:t xml:space="preserve">Fazit: </w:t>
      </w:r>
      <w:r>
        <w:rPr>
          <w:color w:val="231F20"/>
        </w:rPr>
        <w:t>Diese Technischen Regeln konkretisieren im Rahmen ihrer An­ wendungsbereiche</w:t>
      </w:r>
      <w:r>
        <w:rPr>
          <w:color w:val="231F20"/>
          <w:spacing w:val="-12"/>
        </w:rPr>
        <w:t xml:space="preserve"> </w:t>
      </w:r>
      <w:r>
        <w:rPr>
          <w:color w:val="231F20"/>
        </w:rPr>
        <w:t>die</w:t>
      </w:r>
      <w:r>
        <w:rPr>
          <w:color w:val="231F20"/>
          <w:spacing w:val="-11"/>
        </w:rPr>
        <w:t xml:space="preserve"> </w:t>
      </w:r>
      <w:r>
        <w:rPr>
          <w:color w:val="231F20"/>
        </w:rPr>
        <w:t>Anforderungen</w:t>
      </w:r>
      <w:r>
        <w:rPr>
          <w:color w:val="231F20"/>
          <w:spacing w:val="-8"/>
        </w:rPr>
        <w:t xml:space="preserve"> </w:t>
      </w:r>
      <w:r>
        <w:rPr>
          <w:color w:val="231F20"/>
        </w:rPr>
        <w:t>der</w:t>
      </w:r>
      <w:r>
        <w:rPr>
          <w:color w:val="231F20"/>
          <w:spacing w:val="-8"/>
        </w:rPr>
        <w:t xml:space="preserve"> </w:t>
      </w:r>
      <w:r>
        <w:rPr>
          <w:color w:val="231F20"/>
        </w:rPr>
        <w:t>Gefahrstoffverordnung</w:t>
      </w:r>
      <w:r>
        <w:rPr>
          <w:color w:val="231F20"/>
          <w:spacing w:val="-8"/>
        </w:rPr>
        <w:t xml:space="preserve"> </w:t>
      </w:r>
      <w:r>
        <w:rPr>
          <w:color w:val="231F20"/>
        </w:rPr>
        <w:t>sowie der</w:t>
      </w:r>
      <w:r>
        <w:rPr>
          <w:color w:val="231F20"/>
          <w:spacing w:val="-6"/>
        </w:rPr>
        <w:t xml:space="preserve"> </w:t>
      </w:r>
      <w:r>
        <w:rPr>
          <w:color w:val="231F20"/>
        </w:rPr>
        <w:t>Biostoffverordnung.</w:t>
      </w:r>
      <w:r>
        <w:rPr>
          <w:color w:val="231F20"/>
          <w:spacing w:val="-7"/>
        </w:rPr>
        <w:t xml:space="preserve"> </w:t>
      </w:r>
      <w:r>
        <w:rPr>
          <w:color w:val="231F20"/>
        </w:rPr>
        <w:t>Bei</w:t>
      </w:r>
      <w:r>
        <w:rPr>
          <w:color w:val="231F20"/>
          <w:spacing w:val="-7"/>
        </w:rPr>
        <w:t xml:space="preserve"> </w:t>
      </w:r>
      <w:r>
        <w:rPr>
          <w:color w:val="231F20"/>
        </w:rPr>
        <w:t>Einhaltung</w:t>
      </w:r>
      <w:r>
        <w:rPr>
          <w:color w:val="231F20"/>
          <w:spacing w:val="-7"/>
        </w:rPr>
        <w:t xml:space="preserve"> </w:t>
      </w:r>
      <w:r>
        <w:rPr>
          <w:color w:val="231F20"/>
        </w:rPr>
        <w:t>dieser</w:t>
      </w:r>
      <w:r>
        <w:rPr>
          <w:color w:val="231F20"/>
          <w:spacing w:val="-9"/>
        </w:rPr>
        <w:t xml:space="preserve"> </w:t>
      </w:r>
      <w:r>
        <w:rPr>
          <w:color w:val="231F20"/>
        </w:rPr>
        <w:t>Technischen</w:t>
      </w:r>
      <w:r>
        <w:rPr>
          <w:color w:val="231F20"/>
          <w:spacing w:val="-7"/>
        </w:rPr>
        <w:t xml:space="preserve"> </w:t>
      </w:r>
      <w:r>
        <w:rPr>
          <w:color w:val="231F20"/>
        </w:rPr>
        <w:t>Regeln</w:t>
      </w:r>
      <w:r>
        <w:rPr>
          <w:color w:val="231F20"/>
          <w:spacing w:val="-7"/>
        </w:rPr>
        <w:t xml:space="preserve"> </w:t>
      </w:r>
      <w:r>
        <w:rPr>
          <w:color w:val="231F20"/>
        </w:rPr>
        <w:t xml:space="preserve">kön­ </w:t>
      </w:r>
      <w:r>
        <w:rPr>
          <w:color w:val="231F20"/>
          <w:spacing w:val="-2"/>
        </w:rPr>
        <w:t>nen</w:t>
      </w:r>
      <w:r>
        <w:rPr>
          <w:color w:val="231F20"/>
          <w:spacing w:val="-5"/>
        </w:rPr>
        <w:t xml:space="preserve"> </w:t>
      </w:r>
      <w:r>
        <w:rPr>
          <w:color w:val="231F20"/>
          <w:spacing w:val="-2"/>
        </w:rPr>
        <w:t>Sie</w:t>
      </w:r>
      <w:r>
        <w:rPr>
          <w:color w:val="231F20"/>
          <w:spacing w:val="-3"/>
        </w:rPr>
        <w:t xml:space="preserve"> </w:t>
      </w:r>
      <w:r>
        <w:rPr>
          <w:color w:val="231F20"/>
          <w:spacing w:val="-2"/>
        </w:rPr>
        <w:t>bzw.</w:t>
      </w:r>
      <w:r>
        <w:rPr>
          <w:color w:val="231F20"/>
          <w:spacing w:val="-3"/>
        </w:rPr>
        <w:t xml:space="preserve"> </w:t>
      </w:r>
      <w:r>
        <w:rPr>
          <w:color w:val="231F20"/>
          <w:spacing w:val="-2"/>
        </w:rPr>
        <w:t>Ihr</w:t>
      </w:r>
      <w:r>
        <w:rPr>
          <w:color w:val="231F20"/>
          <w:spacing w:val="-10"/>
        </w:rPr>
        <w:t xml:space="preserve"> </w:t>
      </w:r>
      <w:r>
        <w:rPr>
          <w:color w:val="231F20"/>
          <w:spacing w:val="-2"/>
        </w:rPr>
        <w:t>Arbeitgeber insoweit</w:t>
      </w:r>
      <w:r>
        <w:rPr>
          <w:color w:val="231F20"/>
          <w:spacing w:val="-3"/>
        </w:rPr>
        <w:t xml:space="preserve"> </w:t>
      </w:r>
      <w:r>
        <w:rPr>
          <w:color w:val="231F20"/>
          <w:spacing w:val="-2"/>
        </w:rPr>
        <w:t>davon</w:t>
      </w:r>
      <w:r>
        <w:rPr>
          <w:color w:val="231F20"/>
          <w:spacing w:val="-3"/>
        </w:rPr>
        <w:t xml:space="preserve"> </w:t>
      </w:r>
      <w:r>
        <w:rPr>
          <w:color w:val="231F20"/>
          <w:spacing w:val="-2"/>
        </w:rPr>
        <w:t>ausgehen,</w:t>
      </w:r>
      <w:r>
        <w:rPr>
          <w:color w:val="231F20"/>
          <w:spacing w:val="-3"/>
        </w:rPr>
        <w:t xml:space="preserve"> </w:t>
      </w:r>
      <w:r>
        <w:rPr>
          <w:color w:val="231F20"/>
          <w:spacing w:val="-2"/>
        </w:rPr>
        <w:t>dass</w:t>
      </w:r>
      <w:r>
        <w:rPr>
          <w:color w:val="231F20"/>
          <w:spacing w:val="-3"/>
        </w:rPr>
        <w:t xml:space="preserve"> </w:t>
      </w:r>
      <w:r>
        <w:rPr>
          <w:color w:val="231F20"/>
          <w:spacing w:val="-2"/>
        </w:rPr>
        <w:t>die</w:t>
      </w:r>
      <w:r>
        <w:rPr>
          <w:color w:val="231F20"/>
          <w:spacing w:val="-3"/>
        </w:rPr>
        <w:t xml:space="preserve"> </w:t>
      </w:r>
      <w:r>
        <w:rPr>
          <w:color w:val="231F20"/>
          <w:spacing w:val="-2"/>
        </w:rPr>
        <w:t xml:space="preserve">entspre­ </w:t>
      </w:r>
      <w:r>
        <w:rPr>
          <w:color w:val="231F20"/>
        </w:rPr>
        <w:t>chenden</w:t>
      </w:r>
      <w:r>
        <w:rPr>
          <w:color w:val="231F20"/>
          <w:spacing w:val="-12"/>
        </w:rPr>
        <w:t xml:space="preserve"> </w:t>
      </w:r>
      <w:r>
        <w:rPr>
          <w:color w:val="231F20"/>
        </w:rPr>
        <w:t>Anforderungen</w:t>
      </w:r>
      <w:r>
        <w:rPr>
          <w:color w:val="231F20"/>
          <w:spacing w:val="-10"/>
        </w:rPr>
        <w:t xml:space="preserve"> </w:t>
      </w:r>
      <w:r>
        <w:rPr>
          <w:color w:val="231F20"/>
        </w:rPr>
        <w:t>der</w:t>
      </w:r>
      <w:r>
        <w:rPr>
          <w:color w:val="231F20"/>
          <w:spacing w:val="-7"/>
        </w:rPr>
        <w:t xml:space="preserve"> </w:t>
      </w:r>
      <w:r>
        <w:rPr>
          <w:color w:val="231F20"/>
        </w:rPr>
        <w:t>Verordnung</w:t>
      </w:r>
      <w:r>
        <w:rPr>
          <w:color w:val="231F20"/>
          <w:spacing w:val="-7"/>
        </w:rPr>
        <w:t xml:space="preserve"> </w:t>
      </w:r>
      <w:r>
        <w:rPr>
          <w:color w:val="231F20"/>
        </w:rPr>
        <w:t>erfüllt</w:t>
      </w:r>
      <w:r>
        <w:rPr>
          <w:color w:val="231F20"/>
          <w:spacing w:val="-7"/>
        </w:rPr>
        <w:t xml:space="preserve"> </w:t>
      </w:r>
      <w:r>
        <w:rPr>
          <w:color w:val="231F20"/>
        </w:rPr>
        <w:t>sind.</w:t>
      </w:r>
      <w:r>
        <w:rPr>
          <w:color w:val="231F20"/>
          <w:spacing w:val="-7"/>
        </w:rPr>
        <w:t xml:space="preserve"> </w:t>
      </w:r>
      <w:r>
        <w:rPr>
          <w:color w:val="231F20"/>
        </w:rPr>
        <w:t>Wählen</w:t>
      </w:r>
      <w:r>
        <w:rPr>
          <w:color w:val="231F20"/>
          <w:spacing w:val="-7"/>
        </w:rPr>
        <w:t xml:space="preserve"> </w:t>
      </w:r>
      <w:r>
        <w:rPr>
          <w:color w:val="231F20"/>
        </w:rPr>
        <w:t>Sie</w:t>
      </w:r>
      <w:r>
        <w:rPr>
          <w:color w:val="231F20"/>
          <w:spacing w:val="-7"/>
        </w:rPr>
        <w:t xml:space="preserve"> </w:t>
      </w:r>
      <w:r>
        <w:rPr>
          <w:color w:val="231F20"/>
        </w:rPr>
        <w:t>andere Lösungen,</w:t>
      </w:r>
      <w:r>
        <w:rPr>
          <w:color w:val="231F20"/>
          <w:spacing w:val="-10"/>
        </w:rPr>
        <w:t xml:space="preserve"> </w:t>
      </w:r>
      <w:r>
        <w:rPr>
          <w:color w:val="231F20"/>
        </w:rPr>
        <w:t>müssen</w:t>
      </w:r>
      <w:r>
        <w:rPr>
          <w:color w:val="231F20"/>
          <w:spacing w:val="-10"/>
        </w:rPr>
        <w:t xml:space="preserve"> </w:t>
      </w:r>
      <w:r>
        <w:rPr>
          <w:color w:val="231F20"/>
        </w:rPr>
        <w:t>Sie</w:t>
      </w:r>
      <w:r>
        <w:rPr>
          <w:color w:val="231F20"/>
          <w:spacing w:val="-10"/>
        </w:rPr>
        <w:t xml:space="preserve"> </w:t>
      </w:r>
      <w:r>
        <w:rPr>
          <w:color w:val="231F20"/>
        </w:rPr>
        <w:t>damit</w:t>
      </w:r>
      <w:r>
        <w:rPr>
          <w:color w:val="231F20"/>
          <w:spacing w:val="-10"/>
        </w:rPr>
        <w:t xml:space="preserve"> </w:t>
      </w:r>
      <w:r>
        <w:rPr>
          <w:color w:val="231F20"/>
        </w:rPr>
        <w:t>mindestens</w:t>
      </w:r>
      <w:r>
        <w:rPr>
          <w:color w:val="231F20"/>
          <w:spacing w:val="-10"/>
        </w:rPr>
        <w:t xml:space="preserve"> </w:t>
      </w:r>
      <w:r>
        <w:rPr>
          <w:color w:val="231F20"/>
        </w:rPr>
        <w:t>die</w:t>
      </w:r>
      <w:r>
        <w:rPr>
          <w:color w:val="231F20"/>
          <w:spacing w:val="-10"/>
        </w:rPr>
        <w:t xml:space="preserve"> </w:t>
      </w:r>
      <w:r>
        <w:rPr>
          <w:color w:val="231F20"/>
        </w:rPr>
        <w:t>gleiche</w:t>
      </w:r>
      <w:r>
        <w:rPr>
          <w:color w:val="231F20"/>
          <w:spacing w:val="-10"/>
        </w:rPr>
        <w:t xml:space="preserve"> </w:t>
      </w:r>
      <w:r>
        <w:rPr>
          <w:color w:val="231F20"/>
        </w:rPr>
        <w:t>Sicherheit</w:t>
      </w:r>
      <w:r>
        <w:rPr>
          <w:color w:val="231F20"/>
          <w:spacing w:val="-10"/>
        </w:rPr>
        <w:t xml:space="preserve"> </w:t>
      </w:r>
      <w:r>
        <w:rPr>
          <w:color w:val="231F20"/>
        </w:rPr>
        <w:t>und</w:t>
      </w:r>
      <w:r>
        <w:rPr>
          <w:color w:val="231F20"/>
          <w:spacing w:val="-10"/>
        </w:rPr>
        <w:t xml:space="preserve"> </w:t>
      </w:r>
      <w:r>
        <w:rPr>
          <w:color w:val="231F20"/>
        </w:rPr>
        <w:t>den gleichen</w:t>
      </w:r>
      <w:r>
        <w:rPr>
          <w:color w:val="231F20"/>
          <w:spacing w:val="-2"/>
        </w:rPr>
        <w:t xml:space="preserve"> </w:t>
      </w:r>
      <w:r>
        <w:rPr>
          <w:color w:val="231F20"/>
        </w:rPr>
        <w:t>Gesundheitsschutz</w:t>
      </w:r>
      <w:r>
        <w:rPr>
          <w:color w:val="231F20"/>
          <w:spacing w:val="-2"/>
        </w:rPr>
        <w:t xml:space="preserve"> </w:t>
      </w:r>
      <w:r>
        <w:rPr>
          <w:color w:val="231F20"/>
        </w:rPr>
        <w:t>für</w:t>
      </w:r>
      <w:r>
        <w:rPr>
          <w:color w:val="231F20"/>
          <w:spacing w:val="-2"/>
        </w:rPr>
        <w:t xml:space="preserve"> </w:t>
      </w:r>
      <w:r>
        <w:rPr>
          <w:color w:val="231F20"/>
        </w:rPr>
        <w:t>Ihre</w:t>
      </w:r>
      <w:r>
        <w:rPr>
          <w:color w:val="231F20"/>
          <w:spacing w:val="-2"/>
        </w:rPr>
        <w:t xml:space="preserve"> </w:t>
      </w:r>
      <w:r>
        <w:rPr>
          <w:color w:val="231F20"/>
        </w:rPr>
        <w:t>Mitarbeiter</w:t>
      </w:r>
      <w:r>
        <w:rPr>
          <w:color w:val="231F20"/>
          <w:spacing w:val="-2"/>
        </w:rPr>
        <w:t xml:space="preserve"> </w:t>
      </w:r>
      <w:r>
        <w:rPr>
          <w:color w:val="231F20"/>
        </w:rPr>
        <w:t>erreichen.</w:t>
      </w:r>
    </w:p>
    <w:p w14:paraId="4A92880F" w14:textId="77777777" w:rsidR="00903210" w:rsidRDefault="00903210" w:rsidP="00903210">
      <w:pPr>
        <w:spacing w:before="101" w:after="42"/>
        <w:ind w:left="114"/>
        <w:rPr>
          <w:sz w:val="16"/>
        </w:rPr>
      </w:pPr>
      <w:r>
        <w:rPr>
          <w:b/>
          <w:color w:val="231F20"/>
          <w:sz w:val="16"/>
        </w:rPr>
        <w:t>Übersicht:</w:t>
      </w:r>
      <w:r>
        <w:rPr>
          <w:b/>
          <w:color w:val="231F20"/>
          <w:spacing w:val="-1"/>
          <w:sz w:val="16"/>
        </w:rPr>
        <w:t xml:space="preserve"> </w:t>
      </w:r>
      <w:r>
        <w:rPr>
          <w:color w:val="231F20"/>
          <w:sz w:val="16"/>
        </w:rPr>
        <w:t>Geänderte</w:t>
      </w:r>
      <w:r>
        <w:rPr>
          <w:color w:val="231F20"/>
          <w:spacing w:val="1"/>
          <w:sz w:val="16"/>
        </w:rPr>
        <w:t xml:space="preserve"> </w:t>
      </w:r>
      <w:r>
        <w:rPr>
          <w:color w:val="231F20"/>
          <w:sz w:val="16"/>
        </w:rPr>
        <w:t>und</w:t>
      </w:r>
      <w:r>
        <w:rPr>
          <w:color w:val="231F20"/>
          <w:spacing w:val="1"/>
          <w:sz w:val="16"/>
        </w:rPr>
        <w:t xml:space="preserve"> </w:t>
      </w:r>
      <w:r>
        <w:rPr>
          <w:color w:val="231F20"/>
          <w:sz w:val="16"/>
        </w:rPr>
        <w:t>neu</w:t>
      </w:r>
      <w:r>
        <w:rPr>
          <w:color w:val="231F20"/>
          <w:spacing w:val="1"/>
          <w:sz w:val="16"/>
        </w:rPr>
        <w:t xml:space="preserve"> </w:t>
      </w:r>
      <w:r>
        <w:rPr>
          <w:color w:val="231F20"/>
          <w:sz w:val="16"/>
        </w:rPr>
        <w:t>gefasste</w:t>
      </w:r>
      <w:r>
        <w:rPr>
          <w:color w:val="231F20"/>
          <w:spacing w:val="-1"/>
          <w:sz w:val="16"/>
        </w:rPr>
        <w:t xml:space="preserve"> </w:t>
      </w:r>
      <w:r>
        <w:rPr>
          <w:color w:val="231F20"/>
          <w:spacing w:val="-4"/>
          <w:sz w:val="16"/>
        </w:rPr>
        <w:t>TRGS</w:t>
      </w:r>
    </w:p>
    <w:p w14:paraId="3E1112E9" w14:textId="77777777" w:rsidR="00903210" w:rsidRDefault="00903210" w:rsidP="00903210">
      <w:pPr>
        <w:spacing w:before="121" w:line="271" w:lineRule="auto"/>
        <w:ind w:left="114" w:right="38"/>
        <w:jc w:val="both"/>
        <w:rPr>
          <w:b/>
          <w:sz w:val="20"/>
        </w:rPr>
      </w:pPr>
    </w:p>
    <w:tbl>
      <w:tblPr>
        <w:tblStyle w:val="TableNormal"/>
        <w:tblW w:w="0" w:type="auto"/>
        <w:tblInd w:w="122"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Layout w:type="fixed"/>
        <w:tblLook w:val="01E0" w:firstRow="1" w:lastRow="1" w:firstColumn="1" w:lastColumn="1" w:noHBand="0" w:noVBand="0"/>
      </w:tblPr>
      <w:tblGrid>
        <w:gridCol w:w="2154"/>
        <w:gridCol w:w="6513"/>
      </w:tblGrid>
      <w:tr w:rsidR="00903210" w14:paraId="7B37089D" w14:textId="77777777" w:rsidTr="00764F74">
        <w:trPr>
          <w:trHeight w:val="290"/>
        </w:trPr>
        <w:tc>
          <w:tcPr>
            <w:tcW w:w="2154" w:type="dxa"/>
            <w:tcBorders>
              <w:top w:val="nil"/>
              <w:left w:val="nil"/>
            </w:tcBorders>
            <w:shd w:val="clear" w:color="auto" w:fill="4C4D4F"/>
          </w:tcPr>
          <w:p w14:paraId="56886976" w14:textId="77777777" w:rsidR="00903210" w:rsidRDefault="00903210" w:rsidP="00764F74">
            <w:pPr>
              <w:pStyle w:val="TableParagraph"/>
              <w:spacing w:before="20"/>
              <w:rPr>
                <w:b/>
                <w:sz w:val="18"/>
              </w:rPr>
            </w:pPr>
            <w:r>
              <w:rPr>
                <w:b/>
                <w:color w:val="FFFFFF"/>
                <w:spacing w:val="-4"/>
                <w:sz w:val="18"/>
              </w:rPr>
              <w:t>Technische</w:t>
            </w:r>
            <w:r>
              <w:rPr>
                <w:b/>
                <w:color w:val="FFFFFF"/>
                <w:spacing w:val="7"/>
                <w:sz w:val="18"/>
              </w:rPr>
              <w:t xml:space="preserve"> </w:t>
            </w:r>
            <w:r>
              <w:rPr>
                <w:b/>
                <w:color w:val="FFFFFF"/>
                <w:spacing w:val="-2"/>
                <w:sz w:val="18"/>
              </w:rPr>
              <w:t>Regel</w:t>
            </w:r>
          </w:p>
        </w:tc>
        <w:tc>
          <w:tcPr>
            <w:tcW w:w="6513" w:type="dxa"/>
            <w:tcBorders>
              <w:top w:val="nil"/>
              <w:right w:val="nil"/>
            </w:tcBorders>
            <w:shd w:val="clear" w:color="auto" w:fill="4C4D4F"/>
          </w:tcPr>
          <w:p w14:paraId="4A42AEC1" w14:textId="77777777" w:rsidR="00903210" w:rsidRDefault="00903210" w:rsidP="00764F74">
            <w:pPr>
              <w:pStyle w:val="TableParagraph"/>
              <w:spacing w:before="20"/>
              <w:ind w:left="47"/>
              <w:rPr>
                <w:b/>
                <w:sz w:val="18"/>
              </w:rPr>
            </w:pPr>
            <w:r>
              <w:rPr>
                <w:b/>
                <w:color w:val="FFFFFF"/>
                <w:spacing w:val="-2"/>
                <w:sz w:val="18"/>
              </w:rPr>
              <w:t>Änderungen, Neuerungen</w:t>
            </w:r>
          </w:p>
        </w:tc>
      </w:tr>
      <w:tr w:rsidR="00903210" w14:paraId="7E02747D" w14:textId="77777777" w:rsidTr="00764F74">
        <w:trPr>
          <w:trHeight w:val="2374"/>
        </w:trPr>
        <w:tc>
          <w:tcPr>
            <w:tcW w:w="2154" w:type="dxa"/>
            <w:tcBorders>
              <w:left w:val="nil"/>
            </w:tcBorders>
            <w:shd w:val="clear" w:color="auto" w:fill="E0E1E3"/>
          </w:tcPr>
          <w:p w14:paraId="09525B76" w14:textId="77777777" w:rsidR="00903210" w:rsidRPr="00903210" w:rsidRDefault="00903210" w:rsidP="00764F74">
            <w:pPr>
              <w:pStyle w:val="TableParagraph"/>
              <w:spacing w:before="12"/>
              <w:rPr>
                <w:sz w:val="18"/>
                <w:lang w:val="de-DE"/>
              </w:rPr>
            </w:pPr>
            <w:r w:rsidRPr="00903210">
              <w:rPr>
                <w:color w:val="231F20"/>
                <w:sz w:val="18"/>
                <w:lang w:val="de-DE"/>
              </w:rPr>
              <w:t>TRBA</w:t>
            </w:r>
            <w:r w:rsidRPr="00903210">
              <w:rPr>
                <w:color w:val="231F20"/>
                <w:spacing w:val="-13"/>
                <w:sz w:val="18"/>
                <w:lang w:val="de-DE"/>
              </w:rPr>
              <w:t xml:space="preserve"> </w:t>
            </w:r>
            <w:r w:rsidRPr="00903210">
              <w:rPr>
                <w:color w:val="231F20"/>
                <w:spacing w:val="-5"/>
                <w:sz w:val="18"/>
                <w:lang w:val="de-DE"/>
              </w:rPr>
              <w:t>130</w:t>
            </w:r>
          </w:p>
          <w:p w14:paraId="378B6B0D" w14:textId="77777777" w:rsidR="00903210" w:rsidRPr="00903210" w:rsidRDefault="00903210" w:rsidP="00764F74">
            <w:pPr>
              <w:pStyle w:val="TableParagraph"/>
              <w:spacing w:line="259" w:lineRule="auto"/>
              <w:ind w:right="278"/>
              <w:rPr>
                <w:sz w:val="18"/>
                <w:lang w:val="de-DE"/>
              </w:rPr>
            </w:pPr>
            <w:r w:rsidRPr="00903210">
              <w:rPr>
                <w:color w:val="231F20"/>
                <w:spacing w:val="-2"/>
                <w:sz w:val="18"/>
                <w:lang w:val="de-DE"/>
              </w:rPr>
              <w:t>„Arbeitsschutzmaßnahmen</w:t>
            </w:r>
            <w:r w:rsidRPr="00903210">
              <w:rPr>
                <w:color w:val="231F20"/>
                <w:sz w:val="18"/>
                <w:lang w:val="de-DE"/>
              </w:rPr>
              <w:t xml:space="preserve"> in akuten biologischen </w:t>
            </w:r>
            <w:r w:rsidRPr="00903210">
              <w:rPr>
                <w:color w:val="231F20"/>
                <w:spacing w:val="-2"/>
                <w:sz w:val="18"/>
                <w:lang w:val="de-DE"/>
              </w:rPr>
              <w:t>Gefahrenlagen“</w:t>
            </w:r>
          </w:p>
        </w:tc>
        <w:tc>
          <w:tcPr>
            <w:tcW w:w="6513" w:type="dxa"/>
            <w:tcBorders>
              <w:right w:val="nil"/>
            </w:tcBorders>
            <w:shd w:val="clear" w:color="auto" w:fill="E0E1E3"/>
          </w:tcPr>
          <w:p w14:paraId="7A969980" w14:textId="77777777" w:rsidR="00903210" w:rsidRPr="00903210" w:rsidRDefault="00903210" w:rsidP="00764F74">
            <w:pPr>
              <w:pStyle w:val="TableParagraph"/>
              <w:spacing w:before="11" w:line="259" w:lineRule="auto"/>
              <w:ind w:left="47" w:right="62"/>
              <w:rPr>
                <w:sz w:val="18"/>
                <w:lang w:val="de-DE"/>
              </w:rPr>
            </w:pPr>
            <w:r w:rsidRPr="00903210">
              <w:rPr>
                <w:color w:val="231F20"/>
                <w:sz w:val="18"/>
                <w:lang w:val="de-DE"/>
              </w:rPr>
              <w:t>In dieser</w:t>
            </w:r>
            <w:r w:rsidRPr="00903210">
              <w:rPr>
                <w:color w:val="231F20"/>
                <w:spacing w:val="-1"/>
                <w:sz w:val="18"/>
                <w:lang w:val="de-DE"/>
              </w:rPr>
              <w:t xml:space="preserve"> </w:t>
            </w:r>
            <w:r w:rsidRPr="00903210">
              <w:rPr>
                <w:color w:val="231F20"/>
                <w:sz w:val="18"/>
                <w:lang w:val="de-DE"/>
              </w:rPr>
              <w:t>TRBA</w:t>
            </w:r>
            <w:r w:rsidRPr="00903210">
              <w:rPr>
                <w:color w:val="231F20"/>
                <w:spacing w:val="-8"/>
                <w:sz w:val="18"/>
                <w:lang w:val="de-DE"/>
              </w:rPr>
              <w:t xml:space="preserve"> </w:t>
            </w:r>
            <w:r w:rsidRPr="00903210">
              <w:rPr>
                <w:color w:val="231F20"/>
                <w:sz w:val="18"/>
                <w:lang w:val="de-DE"/>
              </w:rPr>
              <w:t>wurde der</w:t>
            </w:r>
            <w:r w:rsidRPr="00903210">
              <w:rPr>
                <w:color w:val="231F20"/>
                <w:spacing w:val="-8"/>
                <w:sz w:val="18"/>
                <w:lang w:val="de-DE"/>
              </w:rPr>
              <w:t xml:space="preserve"> </w:t>
            </w:r>
            <w:r w:rsidRPr="00903210">
              <w:rPr>
                <w:color w:val="231F20"/>
                <w:sz w:val="18"/>
                <w:lang w:val="de-DE"/>
              </w:rPr>
              <w:t>Anhang 3 „Labordiagnostische Untersuchung von Verdachtsproben“ geändert; hervorzuheben sind hierbei</w:t>
            </w:r>
            <w:r w:rsidRPr="00903210">
              <w:rPr>
                <w:color w:val="231F20"/>
                <w:spacing w:val="-7"/>
                <w:sz w:val="18"/>
                <w:lang w:val="de-DE"/>
              </w:rPr>
              <w:t xml:space="preserve"> </w:t>
            </w:r>
            <w:r w:rsidRPr="00903210">
              <w:rPr>
                <w:color w:val="231F20"/>
                <w:sz w:val="18"/>
                <w:lang w:val="de-DE"/>
              </w:rPr>
              <w:t>die</w:t>
            </w:r>
            <w:r w:rsidRPr="00903210">
              <w:rPr>
                <w:color w:val="231F20"/>
                <w:spacing w:val="-7"/>
                <w:sz w:val="18"/>
                <w:lang w:val="de-DE"/>
              </w:rPr>
              <w:t xml:space="preserve"> </w:t>
            </w:r>
            <w:r w:rsidRPr="00903210">
              <w:rPr>
                <w:color w:val="231F20"/>
                <w:sz w:val="18"/>
                <w:lang w:val="de-DE"/>
              </w:rPr>
              <w:t>Passagen</w:t>
            </w:r>
            <w:r w:rsidRPr="00903210">
              <w:rPr>
                <w:color w:val="231F20"/>
                <w:spacing w:val="-7"/>
                <w:sz w:val="18"/>
                <w:lang w:val="de-DE"/>
              </w:rPr>
              <w:t xml:space="preserve"> </w:t>
            </w:r>
            <w:r w:rsidRPr="00903210">
              <w:rPr>
                <w:color w:val="231F20"/>
                <w:sz w:val="18"/>
                <w:lang w:val="de-DE"/>
              </w:rPr>
              <w:t>zu</w:t>
            </w:r>
            <w:r w:rsidRPr="00903210">
              <w:rPr>
                <w:color w:val="231F20"/>
                <w:spacing w:val="-7"/>
                <w:sz w:val="18"/>
                <w:lang w:val="de-DE"/>
              </w:rPr>
              <w:t xml:space="preserve"> </w:t>
            </w:r>
            <w:r w:rsidRPr="00903210">
              <w:rPr>
                <w:color w:val="231F20"/>
                <w:sz w:val="18"/>
                <w:lang w:val="de-DE"/>
              </w:rPr>
              <w:t>den</w:t>
            </w:r>
            <w:r w:rsidRPr="00903210">
              <w:rPr>
                <w:color w:val="231F20"/>
                <w:spacing w:val="-7"/>
                <w:sz w:val="18"/>
                <w:lang w:val="de-DE"/>
              </w:rPr>
              <w:t xml:space="preserve"> </w:t>
            </w:r>
            <w:r w:rsidRPr="00903210">
              <w:rPr>
                <w:color w:val="231F20"/>
                <w:sz w:val="18"/>
                <w:lang w:val="de-DE"/>
              </w:rPr>
              <w:t>Risikogruppen</w:t>
            </w:r>
            <w:r w:rsidRPr="00903210">
              <w:rPr>
                <w:color w:val="231F20"/>
                <w:spacing w:val="-6"/>
                <w:sz w:val="18"/>
                <w:lang w:val="de-DE"/>
              </w:rPr>
              <w:t xml:space="preserve"> </w:t>
            </w:r>
            <w:r w:rsidRPr="00903210">
              <w:rPr>
                <w:color w:val="231F20"/>
                <w:sz w:val="18"/>
                <w:lang w:val="de-DE"/>
              </w:rPr>
              <w:t>3</w:t>
            </w:r>
            <w:r w:rsidRPr="00903210">
              <w:rPr>
                <w:color w:val="231F20"/>
                <w:spacing w:val="-7"/>
                <w:sz w:val="18"/>
                <w:lang w:val="de-DE"/>
              </w:rPr>
              <w:t xml:space="preserve"> </w:t>
            </w:r>
            <w:r w:rsidRPr="00903210">
              <w:rPr>
                <w:color w:val="231F20"/>
                <w:sz w:val="18"/>
                <w:lang w:val="de-DE"/>
              </w:rPr>
              <w:t>und</w:t>
            </w:r>
            <w:r w:rsidRPr="00903210">
              <w:rPr>
                <w:color w:val="231F20"/>
                <w:spacing w:val="-7"/>
                <w:sz w:val="18"/>
                <w:lang w:val="de-DE"/>
              </w:rPr>
              <w:t xml:space="preserve"> </w:t>
            </w:r>
            <w:r w:rsidRPr="00903210">
              <w:rPr>
                <w:color w:val="231F20"/>
                <w:sz w:val="18"/>
                <w:lang w:val="de-DE"/>
              </w:rPr>
              <w:t>4,</w:t>
            </w:r>
            <w:r w:rsidRPr="00903210">
              <w:rPr>
                <w:color w:val="231F20"/>
                <w:spacing w:val="-7"/>
                <w:sz w:val="18"/>
                <w:lang w:val="de-DE"/>
              </w:rPr>
              <w:t xml:space="preserve"> </w:t>
            </w:r>
            <w:r w:rsidRPr="00903210">
              <w:rPr>
                <w:color w:val="231F20"/>
                <w:sz w:val="18"/>
                <w:lang w:val="de-DE"/>
              </w:rPr>
              <w:t>die</w:t>
            </w:r>
            <w:r w:rsidRPr="00903210">
              <w:rPr>
                <w:color w:val="231F20"/>
                <w:spacing w:val="-7"/>
                <w:sz w:val="18"/>
                <w:lang w:val="de-DE"/>
              </w:rPr>
              <w:t xml:space="preserve"> </w:t>
            </w:r>
            <w:r w:rsidRPr="00903210">
              <w:rPr>
                <w:color w:val="231F20"/>
                <w:sz w:val="18"/>
                <w:lang w:val="de-DE"/>
              </w:rPr>
              <w:t>wie</w:t>
            </w:r>
            <w:r w:rsidRPr="00903210">
              <w:rPr>
                <w:color w:val="231F20"/>
                <w:spacing w:val="-7"/>
                <w:sz w:val="18"/>
                <w:lang w:val="de-DE"/>
              </w:rPr>
              <w:t xml:space="preserve"> </w:t>
            </w:r>
            <w:r w:rsidRPr="00903210">
              <w:rPr>
                <w:color w:val="231F20"/>
                <w:sz w:val="18"/>
                <w:lang w:val="de-DE"/>
              </w:rPr>
              <w:t>folgt</w:t>
            </w:r>
            <w:r w:rsidRPr="00903210">
              <w:rPr>
                <w:color w:val="231F20"/>
                <w:spacing w:val="-7"/>
                <w:sz w:val="18"/>
                <w:lang w:val="de-DE"/>
              </w:rPr>
              <w:t xml:space="preserve"> </w:t>
            </w:r>
            <w:r w:rsidRPr="00903210">
              <w:rPr>
                <w:color w:val="231F20"/>
                <w:sz w:val="18"/>
                <w:lang w:val="de-DE"/>
              </w:rPr>
              <w:t>lauten:</w:t>
            </w:r>
            <w:r w:rsidRPr="00903210">
              <w:rPr>
                <w:color w:val="231F20"/>
                <w:spacing w:val="-7"/>
                <w:sz w:val="18"/>
                <w:lang w:val="de-DE"/>
              </w:rPr>
              <w:t xml:space="preserve"> </w:t>
            </w:r>
            <w:r w:rsidRPr="00903210">
              <w:rPr>
                <w:color w:val="231F20"/>
                <w:sz w:val="18"/>
                <w:lang w:val="de-DE"/>
              </w:rPr>
              <w:t>„Ergibt</w:t>
            </w:r>
            <w:r w:rsidRPr="00903210">
              <w:rPr>
                <w:color w:val="231F20"/>
                <w:spacing w:val="-7"/>
                <w:sz w:val="18"/>
                <w:lang w:val="de-DE"/>
              </w:rPr>
              <w:t xml:space="preserve"> </w:t>
            </w:r>
            <w:r w:rsidRPr="00903210">
              <w:rPr>
                <w:color w:val="231F20"/>
                <w:sz w:val="18"/>
                <w:lang w:val="de-DE"/>
              </w:rPr>
              <w:t>sich</w:t>
            </w:r>
            <w:r w:rsidRPr="00903210">
              <w:rPr>
                <w:color w:val="231F20"/>
                <w:spacing w:val="-7"/>
                <w:sz w:val="18"/>
                <w:lang w:val="de-DE"/>
              </w:rPr>
              <w:t xml:space="preserve"> </w:t>
            </w:r>
            <w:r w:rsidRPr="00903210">
              <w:rPr>
                <w:color w:val="231F20"/>
                <w:sz w:val="18"/>
                <w:lang w:val="de-DE"/>
              </w:rPr>
              <w:t>aus</w:t>
            </w:r>
            <w:r w:rsidRPr="00903210">
              <w:rPr>
                <w:color w:val="231F20"/>
                <w:spacing w:val="-7"/>
                <w:sz w:val="18"/>
                <w:lang w:val="de-DE"/>
              </w:rPr>
              <w:t xml:space="preserve"> </w:t>
            </w:r>
            <w:r w:rsidRPr="00903210">
              <w:rPr>
                <w:color w:val="231F20"/>
                <w:sz w:val="18"/>
                <w:lang w:val="de-DE"/>
              </w:rPr>
              <w:t>der</w:t>
            </w:r>
            <w:r w:rsidRPr="00903210">
              <w:rPr>
                <w:color w:val="231F20"/>
                <w:spacing w:val="-7"/>
                <w:sz w:val="18"/>
                <w:lang w:val="de-DE"/>
              </w:rPr>
              <w:t xml:space="preserve"> </w:t>
            </w:r>
            <w:r w:rsidRPr="00903210">
              <w:rPr>
                <w:color w:val="231F20"/>
                <w:sz w:val="18"/>
                <w:lang w:val="de-DE"/>
              </w:rPr>
              <w:t>Risikoabschätzung</w:t>
            </w:r>
            <w:r w:rsidRPr="00903210">
              <w:rPr>
                <w:color w:val="231F20"/>
                <w:spacing w:val="-6"/>
                <w:sz w:val="18"/>
                <w:lang w:val="de-DE"/>
              </w:rPr>
              <w:t xml:space="preserve"> </w:t>
            </w:r>
            <w:r w:rsidRPr="00903210">
              <w:rPr>
                <w:color w:val="231F20"/>
                <w:sz w:val="18"/>
                <w:lang w:val="de-DE"/>
              </w:rPr>
              <w:t>(z.</w:t>
            </w:r>
            <w:r w:rsidRPr="00903210">
              <w:rPr>
                <w:color w:val="231F20"/>
                <w:spacing w:val="-7"/>
                <w:sz w:val="18"/>
                <w:lang w:val="de-DE"/>
              </w:rPr>
              <w:t xml:space="preserve"> </w:t>
            </w:r>
            <w:r w:rsidRPr="00903210">
              <w:rPr>
                <w:color w:val="231F20"/>
                <w:sz w:val="18"/>
                <w:lang w:val="de-DE"/>
              </w:rPr>
              <w:t>B.</w:t>
            </w:r>
            <w:r w:rsidRPr="00903210">
              <w:rPr>
                <w:color w:val="231F20"/>
                <w:spacing w:val="-7"/>
                <w:sz w:val="18"/>
                <w:lang w:val="de-DE"/>
              </w:rPr>
              <w:t xml:space="preserve"> </w:t>
            </w:r>
            <w:r w:rsidRPr="00903210">
              <w:rPr>
                <w:color w:val="231F20"/>
                <w:sz w:val="18"/>
                <w:lang w:val="de-DE"/>
              </w:rPr>
              <w:t>aufgrund der</w:t>
            </w:r>
            <w:r w:rsidRPr="00903210">
              <w:rPr>
                <w:color w:val="231F20"/>
                <w:spacing w:val="-7"/>
                <w:sz w:val="18"/>
                <w:lang w:val="de-DE"/>
              </w:rPr>
              <w:t xml:space="preserve"> </w:t>
            </w:r>
            <w:r w:rsidRPr="00903210">
              <w:rPr>
                <w:color w:val="231F20"/>
                <w:sz w:val="18"/>
                <w:lang w:val="de-DE"/>
              </w:rPr>
              <w:t>Ergebnisse</w:t>
            </w:r>
            <w:r w:rsidRPr="00903210">
              <w:rPr>
                <w:color w:val="231F20"/>
                <w:spacing w:val="-6"/>
                <w:sz w:val="18"/>
                <w:lang w:val="de-DE"/>
              </w:rPr>
              <w:t xml:space="preserve"> </w:t>
            </w:r>
            <w:r w:rsidRPr="00903210">
              <w:rPr>
                <w:color w:val="231F20"/>
                <w:sz w:val="18"/>
                <w:lang w:val="de-DE"/>
              </w:rPr>
              <w:t>der</w:t>
            </w:r>
            <w:r w:rsidRPr="00903210">
              <w:rPr>
                <w:color w:val="231F20"/>
                <w:spacing w:val="-6"/>
                <w:sz w:val="18"/>
                <w:lang w:val="de-DE"/>
              </w:rPr>
              <w:t xml:space="preserve"> </w:t>
            </w:r>
            <w:r w:rsidRPr="00903210">
              <w:rPr>
                <w:color w:val="231F20"/>
                <w:sz w:val="18"/>
                <w:lang w:val="de-DE"/>
              </w:rPr>
              <w:t>orientierenden</w:t>
            </w:r>
            <w:r w:rsidRPr="00903210">
              <w:rPr>
                <w:color w:val="231F20"/>
                <w:spacing w:val="-13"/>
                <w:sz w:val="18"/>
                <w:lang w:val="de-DE"/>
              </w:rPr>
              <w:t xml:space="preserve"> </w:t>
            </w:r>
            <w:r w:rsidRPr="00903210">
              <w:rPr>
                <w:color w:val="231F20"/>
                <w:sz w:val="18"/>
                <w:lang w:val="de-DE"/>
              </w:rPr>
              <w:t>Analyse</w:t>
            </w:r>
            <w:r w:rsidRPr="00903210">
              <w:rPr>
                <w:color w:val="231F20"/>
                <w:spacing w:val="-6"/>
                <w:sz w:val="18"/>
                <w:lang w:val="de-DE"/>
              </w:rPr>
              <w:t xml:space="preserve"> </w:t>
            </w:r>
            <w:r w:rsidRPr="00903210">
              <w:rPr>
                <w:color w:val="231F20"/>
                <w:sz w:val="18"/>
                <w:lang w:val="de-DE"/>
              </w:rPr>
              <w:t>vor</w:t>
            </w:r>
            <w:r w:rsidRPr="00903210">
              <w:rPr>
                <w:color w:val="231F20"/>
                <w:spacing w:val="-6"/>
                <w:sz w:val="18"/>
                <w:lang w:val="de-DE"/>
              </w:rPr>
              <w:t xml:space="preserve"> </w:t>
            </w:r>
            <w:r w:rsidRPr="00903210">
              <w:rPr>
                <w:color w:val="231F20"/>
                <w:sz w:val="18"/>
                <w:lang w:val="de-DE"/>
              </w:rPr>
              <w:t>Ort</w:t>
            </w:r>
            <w:r w:rsidRPr="00903210">
              <w:rPr>
                <w:color w:val="231F20"/>
                <w:spacing w:val="-6"/>
                <w:sz w:val="18"/>
                <w:lang w:val="de-DE"/>
              </w:rPr>
              <w:t xml:space="preserve"> </w:t>
            </w:r>
            <w:r w:rsidRPr="00903210">
              <w:rPr>
                <w:color w:val="231F20"/>
                <w:sz w:val="18"/>
                <w:lang w:val="de-DE"/>
              </w:rPr>
              <w:t>oder</w:t>
            </w:r>
            <w:r w:rsidRPr="00903210">
              <w:rPr>
                <w:color w:val="231F20"/>
                <w:spacing w:val="-6"/>
                <w:sz w:val="18"/>
                <w:lang w:val="de-DE"/>
              </w:rPr>
              <w:t xml:space="preserve"> </w:t>
            </w:r>
            <w:r w:rsidRPr="00903210">
              <w:rPr>
                <w:color w:val="231F20"/>
                <w:sz w:val="18"/>
                <w:lang w:val="de-DE"/>
              </w:rPr>
              <w:t>weiterer</w:t>
            </w:r>
            <w:r w:rsidRPr="00903210">
              <w:rPr>
                <w:color w:val="231F20"/>
                <w:spacing w:val="-6"/>
                <w:sz w:val="18"/>
                <w:lang w:val="de-DE"/>
              </w:rPr>
              <w:t xml:space="preserve"> </w:t>
            </w:r>
            <w:r w:rsidRPr="00903210">
              <w:rPr>
                <w:color w:val="231F20"/>
                <w:sz w:val="18"/>
                <w:lang w:val="de-DE"/>
              </w:rPr>
              <w:t>Indizien)</w:t>
            </w:r>
            <w:r w:rsidRPr="00903210">
              <w:rPr>
                <w:color w:val="231F20"/>
                <w:spacing w:val="-5"/>
                <w:sz w:val="18"/>
                <w:lang w:val="de-DE"/>
              </w:rPr>
              <w:t xml:space="preserve"> </w:t>
            </w:r>
            <w:r w:rsidRPr="00903210">
              <w:rPr>
                <w:color w:val="231F20"/>
                <w:sz w:val="18"/>
                <w:lang w:val="de-DE"/>
              </w:rPr>
              <w:t>eine</w:t>
            </w:r>
            <w:r w:rsidRPr="00903210">
              <w:rPr>
                <w:color w:val="231F20"/>
                <w:spacing w:val="-6"/>
                <w:sz w:val="18"/>
                <w:lang w:val="de-DE"/>
              </w:rPr>
              <w:t xml:space="preserve"> </w:t>
            </w:r>
            <w:r w:rsidRPr="00903210">
              <w:rPr>
                <w:color w:val="231F20"/>
                <w:sz w:val="18"/>
                <w:lang w:val="de-DE"/>
              </w:rPr>
              <w:t>hohe</w:t>
            </w:r>
            <w:r w:rsidRPr="00903210">
              <w:rPr>
                <w:color w:val="231F20"/>
                <w:spacing w:val="-6"/>
                <w:sz w:val="18"/>
                <w:lang w:val="de-DE"/>
              </w:rPr>
              <w:t xml:space="preserve"> </w:t>
            </w:r>
            <w:r w:rsidRPr="00903210">
              <w:rPr>
                <w:color w:val="231F20"/>
                <w:sz w:val="18"/>
                <w:lang w:val="de-DE"/>
              </w:rPr>
              <w:t>Wahrscheinlichkeit</w:t>
            </w:r>
            <w:r w:rsidRPr="00903210">
              <w:rPr>
                <w:color w:val="231F20"/>
                <w:spacing w:val="-5"/>
                <w:sz w:val="18"/>
                <w:lang w:val="de-DE"/>
              </w:rPr>
              <w:t xml:space="preserve"> </w:t>
            </w:r>
            <w:r w:rsidRPr="00903210">
              <w:rPr>
                <w:color w:val="231F20"/>
                <w:sz w:val="18"/>
                <w:lang w:val="de-DE"/>
              </w:rPr>
              <w:t>oder</w:t>
            </w:r>
            <w:r w:rsidRPr="00903210">
              <w:rPr>
                <w:color w:val="231F20"/>
                <w:spacing w:val="-6"/>
                <w:sz w:val="18"/>
                <w:lang w:val="de-DE"/>
              </w:rPr>
              <w:t xml:space="preserve"> </w:t>
            </w:r>
            <w:r w:rsidRPr="00903210">
              <w:rPr>
                <w:color w:val="231F20"/>
                <w:sz w:val="18"/>
                <w:lang w:val="de-DE"/>
              </w:rPr>
              <w:t>ein</w:t>
            </w:r>
            <w:r w:rsidRPr="00903210">
              <w:rPr>
                <w:color w:val="231F20"/>
                <w:spacing w:val="-6"/>
                <w:sz w:val="18"/>
                <w:lang w:val="de-DE"/>
              </w:rPr>
              <w:t xml:space="preserve"> </w:t>
            </w:r>
            <w:r w:rsidRPr="00903210">
              <w:rPr>
                <w:color w:val="231F20"/>
                <w:sz w:val="18"/>
                <w:lang w:val="de-DE"/>
              </w:rPr>
              <w:t>konkreter</w:t>
            </w:r>
            <w:r w:rsidRPr="00903210">
              <w:rPr>
                <w:color w:val="231F20"/>
                <w:spacing w:val="-5"/>
                <w:sz w:val="18"/>
                <w:lang w:val="de-DE"/>
              </w:rPr>
              <w:t xml:space="preserve"> </w:t>
            </w:r>
            <w:r w:rsidRPr="00903210">
              <w:rPr>
                <w:color w:val="231F20"/>
                <w:sz w:val="18"/>
                <w:lang w:val="de-DE"/>
              </w:rPr>
              <w:t>Ver­ dacht für das Vorhandensein definierter Biostoffe, gilt Folgendes:</w:t>
            </w:r>
          </w:p>
          <w:p w14:paraId="7E8BC426" w14:textId="77777777" w:rsidR="00903210" w:rsidRPr="00903210" w:rsidRDefault="00903210" w:rsidP="00903210">
            <w:pPr>
              <w:pStyle w:val="TableParagraph"/>
              <w:numPr>
                <w:ilvl w:val="0"/>
                <w:numId w:val="10"/>
              </w:numPr>
              <w:tabs>
                <w:tab w:val="left" w:pos="205"/>
                <w:tab w:val="left" w:pos="207"/>
              </w:tabs>
              <w:spacing w:before="71" w:line="259" w:lineRule="auto"/>
              <w:ind w:right="590"/>
              <w:rPr>
                <w:sz w:val="18"/>
                <w:lang w:val="de-DE"/>
              </w:rPr>
            </w:pPr>
            <w:r w:rsidRPr="00903210">
              <w:rPr>
                <w:color w:val="231F20"/>
                <w:sz w:val="18"/>
                <w:lang w:val="de-DE"/>
              </w:rPr>
              <w:t>Risikogruppe</w:t>
            </w:r>
            <w:r w:rsidRPr="00903210">
              <w:rPr>
                <w:color w:val="231F20"/>
                <w:spacing w:val="-7"/>
                <w:sz w:val="18"/>
                <w:lang w:val="de-DE"/>
              </w:rPr>
              <w:t xml:space="preserve"> </w:t>
            </w:r>
            <w:r w:rsidRPr="00903210">
              <w:rPr>
                <w:color w:val="231F20"/>
                <w:sz w:val="18"/>
                <w:lang w:val="de-DE"/>
              </w:rPr>
              <w:t>3:</w:t>
            </w:r>
            <w:r w:rsidRPr="00903210">
              <w:rPr>
                <w:color w:val="231F20"/>
                <w:spacing w:val="-7"/>
                <w:sz w:val="18"/>
                <w:lang w:val="de-DE"/>
              </w:rPr>
              <w:t xml:space="preserve"> </w:t>
            </w:r>
            <w:r w:rsidRPr="00903210">
              <w:rPr>
                <w:color w:val="231F20"/>
                <w:sz w:val="18"/>
                <w:lang w:val="de-DE"/>
              </w:rPr>
              <w:t>Weitere</w:t>
            </w:r>
            <w:r w:rsidRPr="00903210">
              <w:rPr>
                <w:color w:val="231F20"/>
                <w:spacing w:val="-7"/>
                <w:sz w:val="18"/>
                <w:lang w:val="de-DE"/>
              </w:rPr>
              <w:t xml:space="preserve"> </w:t>
            </w:r>
            <w:r w:rsidRPr="00903210">
              <w:rPr>
                <w:color w:val="231F20"/>
                <w:sz w:val="18"/>
                <w:lang w:val="de-DE"/>
              </w:rPr>
              <w:t>der</w:t>
            </w:r>
            <w:r w:rsidRPr="00903210">
              <w:rPr>
                <w:color w:val="231F20"/>
                <w:spacing w:val="-7"/>
                <w:sz w:val="18"/>
                <w:lang w:val="de-DE"/>
              </w:rPr>
              <w:t xml:space="preserve"> </w:t>
            </w:r>
            <w:r w:rsidRPr="00903210">
              <w:rPr>
                <w:color w:val="231F20"/>
                <w:sz w:val="18"/>
                <w:lang w:val="de-DE"/>
              </w:rPr>
              <w:t>Bestätigung</w:t>
            </w:r>
            <w:r w:rsidRPr="00903210">
              <w:rPr>
                <w:color w:val="231F20"/>
                <w:spacing w:val="-7"/>
                <w:sz w:val="18"/>
                <w:lang w:val="de-DE"/>
              </w:rPr>
              <w:t xml:space="preserve"> </w:t>
            </w:r>
            <w:r w:rsidRPr="00903210">
              <w:rPr>
                <w:color w:val="231F20"/>
                <w:sz w:val="18"/>
                <w:lang w:val="de-DE"/>
              </w:rPr>
              <w:t>dienende</w:t>
            </w:r>
            <w:r w:rsidRPr="00903210">
              <w:rPr>
                <w:color w:val="231F20"/>
                <w:spacing w:val="-7"/>
                <w:sz w:val="18"/>
                <w:lang w:val="de-DE"/>
              </w:rPr>
              <w:t xml:space="preserve"> </w:t>
            </w:r>
            <w:r w:rsidRPr="00903210">
              <w:rPr>
                <w:color w:val="231F20"/>
                <w:sz w:val="18"/>
                <w:lang w:val="de-DE"/>
              </w:rPr>
              <w:t>Laboruntersuchungen</w:t>
            </w:r>
            <w:r w:rsidRPr="00903210">
              <w:rPr>
                <w:color w:val="231F20"/>
                <w:spacing w:val="-7"/>
                <w:sz w:val="18"/>
                <w:lang w:val="de-DE"/>
              </w:rPr>
              <w:t xml:space="preserve"> </w:t>
            </w:r>
            <w:r w:rsidRPr="00903210">
              <w:rPr>
                <w:color w:val="231F20"/>
                <w:sz w:val="18"/>
                <w:lang w:val="de-DE"/>
              </w:rPr>
              <w:t>sind</w:t>
            </w:r>
            <w:r w:rsidRPr="00903210">
              <w:rPr>
                <w:color w:val="231F20"/>
                <w:spacing w:val="-7"/>
                <w:sz w:val="18"/>
                <w:lang w:val="de-DE"/>
              </w:rPr>
              <w:t xml:space="preserve"> </w:t>
            </w:r>
            <w:r w:rsidRPr="00903210">
              <w:rPr>
                <w:color w:val="231F20"/>
                <w:sz w:val="18"/>
                <w:lang w:val="de-DE"/>
              </w:rPr>
              <w:t>in</w:t>
            </w:r>
            <w:r w:rsidRPr="00903210">
              <w:rPr>
                <w:color w:val="231F20"/>
                <w:spacing w:val="-7"/>
                <w:sz w:val="18"/>
                <w:lang w:val="de-DE"/>
              </w:rPr>
              <w:t xml:space="preserve"> </w:t>
            </w:r>
            <w:r w:rsidRPr="00903210">
              <w:rPr>
                <w:color w:val="231F20"/>
                <w:sz w:val="18"/>
                <w:lang w:val="de-DE"/>
              </w:rPr>
              <w:t>einem</w:t>
            </w:r>
            <w:r w:rsidRPr="00903210">
              <w:rPr>
                <w:color w:val="231F20"/>
                <w:spacing w:val="-7"/>
                <w:sz w:val="18"/>
                <w:lang w:val="de-DE"/>
              </w:rPr>
              <w:t xml:space="preserve"> </w:t>
            </w:r>
            <w:r w:rsidRPr="00903210">
              <w:rPr>
                <w:color w:val="231F20"/>
                <w:sz w:val="18"/>
                <w:lang w:val="de-DE"/>
              </w:rPr>
              <w:t>Labor</w:t>
            </w:r>
            <w:r w:rsidRPr="00903210">
              <w:rPr>
                <w:color w:val="231F20"/>
                <w:spacing w:val="-7"/>
                <w:sz w:val="18"/>
                <w:lang w:val="de-DE"/>
              </w:rPr>
              <w:t xml:space="preserve"> </w:t>
            </w:r>
            <w:r w:rsidRPr="00903210">
              <w:rPr>
                <w:color w:val="231F20"/>
                <w:sz w:val="18"/>
                <w:lang w:val="de-DE"/>
              </w:rPr>
              <w:t>der</w:t>
            </w:r>
            <w:r w:rsidRPr="00903210">
              <w:rPr>
                <w:color w:val="231F20"/>
                <w:spacing w:val="-7"/>
                <w:sz w:val="18"/>
                <w:lang w:val="de-DE"/>
              </w:rPr>
              <w:t xml:space="preserve"> </w:t>
            </w:r>
            <w:r w:rsidRPr="00903210">
              <w:rPr>
                <w:color w:val="231F20"/>
                <w:sz w:val="18"/>
                <w:lang w:val="de-DE"/>
              </w:rPr>
              <w:t>Schutzstufe</w:t>
            </w:r>
            <w:r w:rsidRPr="00903210">
              <w:rPr>
                <w:color w:val="231F20"/>
                <w:spacing w:val="-7"/>
                <w:sz w:val="18"/>
                <w:lang w:val="de-DE"/>
              </w:rPr>
              <w:t xml:space="preserve"> </w:t>
            </w:r>
            <w:r w:rsidRPr="00903210">
              <w:rPr>
                <w:color w:val="231F20"/>
                <w:sz w:val="18"/>
                <w:lang w:val="de-DE"/>
              </w:rPr>
              <w:t>3</w:t>
            </w:r>
            <w:r w:rsidRPr="00903210">
              <w:rPr>
                <w:color w:val="231F20"/>
                <w:spacing w:val="-7"/>
                <w:sz w:val="18"/>
                <w:lang w:val="de-DE"/>
              </w:rPr>
              <w:t xml:space="preserve"> </w:t>
            </w:r>
            <w:r w:rsidRPr="00903210">
              <w:rPr>
                <w:color w:val="231F20"/>
                <w:sz w:val="18"/>
                <w:lang w:val="de-DE"/>
              </w:rPr>
              <w:t xml:space="preserve">durch­ </w:t>
            </w:r>
            <w:r w:rsidRPr="00903210">
              <w:rPr>
                <w:color w:val="231F20"/>
                <w:spacing w:val="-2"/>
                <w:sz w:val="18"/>
                <w:lang w:val="de-DE"/>
              </w:rPr>
              <w:t>zuführen;</w:t>
            </w:r>
          </w:p>
          <w:p w14:paraId="52F0E15C" w14:textId="77777777" w:rsidR="00903210" w:rsidRPr="00903210" w:rsidRDefault="00903210" w:rsidP="00903210">
            <w:pPr>
              <w:pStyle w:val="TableParagraph"/>
              <w:numPr>
                <w:ilvl w:val="0"/>
                <w:numId w:val="10"/>
              </w:numPr>
              <w:tabs>
                <w:tab w:val="left" w:pos="205"/>
                <w:tab w:val="left" w:pos="207"/>
              </w:tabs>
              <w:spacing w:before="70" w:line="259" w:lineRule="auto"/>
              <w:ind w:right="111"/>
              <w:rPr>
                <w:sz w:val="18"/>
                <w:lang w:val="de-DE"/>
              </w:rPr>
            </w:pPr>
            <w:r w:rsidRPr="00903210">
              <w:rPr>
                <w:color w:val="231F20"/>
                <w:sz w:val="18"/>
                <w:lang w:val="de-DE"/>
              </w:rPr>
              <w:t>Risikogruppe</w:t>
            </w:r>
            <w:r w:rsidRPr="00903210">
              <w:rPr>
                <w:color w:val="231F20"/>
                <w:spacing w:val="-3"/>
                <w:sz w:val="18"/>
                <w:lang w:val="de-DE"/>
              </w:rPr>
              <w:t xml:space="preserve"> </w:t>
            </w:r>
            <w:r w:rsidRPr="00903210">
              <w:rPr>
                <w:color w:val="231F20"/>
                <w:sz w:val="18"/>
                <w:lang w:val="de-DE"/>
              </w:rPr>
              <w:t>4:</w:t>
            </w:r>
            <w:r w:rsidRPr="00903210">
              <w:rPr>
                <w:color w:val="231F20"/>
                <w:spacing w:val="-3"/>
                <w:sz w:val="18"/>
                <w:lang w:val="de-DE"/>
              </w:rPr>
              <w:t xml:space="preserve"> </w:t>
            </w:r>
            <w:r w:rsidRPr="00903210">
              <w:rPr>
                <w:color w:val="231F20"/>
                <w:sz w:val="18"/>
                <w:lang w:val="de-DE"/>
              </w:rPr>
              <w:t>Weitere</w:t>
            </w:r>
            <w:r w:rsidRPr="00903210">
              <w:rPr>
                <w:color w:val="231F20"/>
                <w:spacing w:val="-3"/>
                <w:sz w:val="18"/>
                <w:lang w:val="de-DE"/>
              </w:rPr>
              <w:t xml:space="preserve"> </w:t>
            </w:r>
            <w:r w:rsidRPr="00903210">
              <w:rPr>
                <w:color w:val="231F20"/>
                <w:sz w:val="18"/>
                <w:lang w:val="de-DE"/>
              </w:rPr>
              <w:t>der</w:t>
            </w:r>
            <w:r w:rsidRPr="00903210">
              <w:rPr>
                <w:color w:val="231F20"/>
                <w:spacing w:val="-3"/>
                <w:sz w:val="18"/>
                <w:lang w:val="de-DE"/>
              </w:rPr>
              <w:t xml:space="preserve"> </w:t>
            </w:r>
            <w:r w:rsidRPr="00903210">
              <w:rPr>
                <w:color w:val="231F20"/>
                <w:sz w:val="18"/>
                <w:lang w:val="de-DE"/>
              </w:rPr>
              <w:t>Bestätigung</w:t>
            </w:r>
            <w:r w:rsidRPr="00903210">
              <w:rPr>
                <w:color w:val="231F20"/>
                <w:spacing w:val="-3"/>
                <w:sz w:val="18"/>
                <w:lang w:val="de-DE"/>
              </w:rPr>
              <w:t xml:space="preserve"> </w:t>
            </w:r>
            <w:r w:rsidRPr="00903210">
              <w:rPr>
                <w:color w:val="231F20"/>
                <w:sz w:val="18"/>
                <w:lang w:val="de-DE"/>
              </w:rPr>
              <w:t>dienende</w:t>
            </w:r>
            <w:r w:rsidRPr="00903210">
              <w:rPr>
                <w:color w:val="231F20"/>
                <w:spacing w:val="-3"/>
                <w:sz w:val="18"/>
                <w:lang w:val="de-DE"/>
              </w:rPr>
              <w:t xml:space="preserve"> </w:t>
            </w:r>
            <w:r w:rsidRPr="00903210">
              <w:rPr>
                <w:color w:val="231F20"/>
                <w:sz w:val="18"/>
                <w:lang w:val="de-DE"/>
              </w:rPr>
              <w:t>Laboruntersuchungen</w:t>
            </w:r>
            <w:r w:rsidRPr="00903210">
              <w:rPr>
                <w:color w:val="231F20"/>
                <w:spacing w:val="-2"/>
                <w:sz w:val="18"/>
                <w:lang w:val="de-DE"/>
              </w:rPr>
              <w:t xml:space="preserve"> </w:t>
            </w:r>
            <w:r w:rsidRPr="00903210">
              <w:rPr>
                <w:color w:val="231F20"/>
                <w:sz w:val="18"/>
                <w:lang w:val="de-DE"/>
              </w:rPr>
              <w:t>sollen</w:t>
            </w:r>
            <w:r w:rsidRPr="00903210">
              <w:rPr>
                <w:color w:val="231F20"/>
                <w:spacing w:val="-3"/>
                <w:sz w:val="18"/>
                <w:lang w:val="de-DE"/>
              </w:rPr>
              <w:t xml:space="preserve"> </w:t>
            </w:r>
            <w:r w:rsidRPr="00903210">
              <w:rPr>
                <w:color w:val="231F20"/>
                <w:sz w:val="18"/>
                <w:lang w:val="de-DE"/>
              </w:rPr>
              <w:t>nach</w:t>
            </w:r>
            <w:r w:rsidRPr="00903210">
              <w:rPr>
                <w:color w:val="231F20"/>
                <w:spacing w:val="-3"/>
                <w:sz w:val="18"/>
                <w:lang w:val="de-DE"/>
              </w:rPr>
              <w:t xml:space="preserve"> </w:t>
            </w:r>
            <w:r w:rsidRPr="00903210">
              <w:rPr>
                <w:color w:val="231F20"/>
                <w:sz w:val="18"/>
                <w:lang w:val="de-DE"/>
              </w:rPr>
              <w:t>Möglichkeit</w:t>
            </w:r>
            <w:r w:rsidRPr="00903210">
              <w:rPr>
                <w:color w:val="231F20"/>
                <w:spacing w:val="-2"/>
                <w:sz w:val="18"/>
                <w:lang w:val="de-DE"/>
              </w:rPr>
              <w:t xml:space="preserve"> </w:t>
            </w:r>
            <w:r w:rsidRPr="00903210">
              <w:rPr>
                <w:color w:val="231F20"/>
                <w:sz w:val="18"/>
                <w:lang w:val="de-DE"/>
              </w:rPr>
              <w:t>unter</w:t>
            </w:r>
            <w:r w:rsidRPr="00903210">
              <w:rPr>
                <w:color w:val="231F20"/>
                <w:spacing w:val="-3"/>
                <w:sz w:val="18"/>
                <w:lang w:val="de-DE"/>
              </w:rPr>
              <w:t xml:space="preserve"> </w:t>
            </w:r>
            <w:r w:rsidRPr="00903210">
              <w:rPr>
                <w:color w:val="231F20"/>
                <w:sz w:val="18"/>
                <w:lang w:val="de-DE"/>
              </w:rPr>
              <w:t>den</w:t>
            </w:r>
            <w:r w:rsidRPr="00903210">
              <w:rPr>
                <w:color w:val="231F20"/>
                <w:spacing w:val="-3"/>
                <w:sz w:val="18"/>
                <w:lang w:val="de-DE"/>
              </w:rPr>
              <w:t xml:space="preserve"> </w:t>
            </w:r>
            <w:r w:rsidRPr="00903210">
              <w:rPr>
                <w:color w:val="231F20"/>
                <w:sz w:val="18"/>
                <w:lang w:val="de-DE"/>
              </w:rPr>
              <w:t>Bedingungen</w:t>
            </w:r>
            <w:r w:rsidRPr="00903210">
              <w:rPr>
                <w:color w:val="231F20"/>
                <w:spacing w:val="-3"/>
                <w:sz w:val="18"/>
                <w:lang w:val="de-DE"/>
              </w:rPr>
              <w:t xml:space="preserve"> </w:t>
            </w:r>
            <w:r w:rsidRPr="00903210">
              <w:rPr>
                <w:color w:val="231F20"/>
                <w:sz w:val="18"/>
                <w:lang w:val="de-DE"/>
              </w:rPr>
              <w:t>der Schutzstufe</w:t>
            </w:r>
            <w:r w:rsidRPr="00903210">
              <w:rPr>
                <w:color w:val="231F20"/>
                <w:spacing w:val="-8"/>
                <w:sz w:val="18"/>
                <w:lang w:val="de-DE"/>
              </w:rPr>
              <w:t xml:space="preserve"> </w:t>
            </w:r>
            <w:r w:rsidRPr="00903210">
              <w:rPr>
                <w:color w:val="231F20"/>
                <w:sz w:val="18"/>
                <w:lang w:val="de-DE"/>
              </w:rPr>
              <w:t>4</w:t>
            </w:r>
            <w:r w:rsidRPr="00903210">
              <w:rPr>
                <w:color w:val="231F20"/>
                <w:spacing w:val="-8"/>
                <w:sz w:val="18"/>
                <w:lang w:val="de-DE"/>
              </w:rPr>
              <w:t xml:space="preserve"> </w:t>
            </w:r>
            <w:r w:rsidRPr="00903210">
              <w:rPr>
                <w:color w:val="231F20"/>
                <w:sz w:val="18"/>
                <w:lang w:val="de-DE"/>
              </w:rPr>
              <w:t>erfolgen.</w:t>
            </w:r>
            <w:r w:rsidRPr="00903210">
              <w:rPr>
                <w:color w:val="231F20"/>
                <w:spacing w:val="-8"/>
                <w:sz w:val="18"/>
                <w:lang w:val="de-DE"/>
              </w:rPr>
              <w:t xml:space="preserve"> </w:t>
            </w:r>
            <w:r w:rsidRPr="00903210">
              <w:rPr>
                <w:color w:val="231F20"/>
                <w:sz w:val="18"/>
                <w:lang w:val="de-DE"/>
              </w:rPr>
              <w:t>Steht</w:t>
            </w:r>
            <w:r w:rsidRPr="00903210">
              <w:rPr>
                <w:color w:val="231F20"/>
                <w:spacing w:val="-8"/>
                <w:sz w:val="18"/>
                <w:lang w:val="de-DE"/>
              </w:rPr>
              <w:t xml:space="preserve"> </w:t>
            </w:r>
            <w:r w:rsidRPr="00903210">
              <w:rPr>
                <w:color w:val="231F20"/>
                <w:sz w:val="18"/>
                <w:lang w:val="de-DE"/>
              </w:rPr>
              <w:t>diese</w:t>
            </w:r>
            <w:r w:rsidRPr="00903210">
              <w:rPr>
                <w:color w:val="231F20"/>
                <w:spacing w:val="-8"/>
                <w:sz w:val="18"/>
                <w:lang w:val="de-DE"/>
              </w:rPr>
              <w:t xml:space="preserve"> </w:t>
            </w:r>
            <w:r w:rsidRPr="00903210">
              <w:rPr>
                <w:color w:val="231F20"/>
                <w:sz w:val="18"/>
                <w:lang w:val="de-DE"/>
              </w:rPr>
              <w:t>Möglichkeit</w:t>
            </w:r>
            <w:r w:rsidRPr="00903210">
              <w:rPr>
                <w:color w:val="231F20"/>
                <w:spacing w:val="-7"/>
                <w:sz w:val="18"/>
                <w:lang w:val="de-DE"/>
              </w:rPr>
              <w:t xml:space="preserve"> </w:t>
            </w:r>
            <w:r w:rsidRPr="00903210">
              <w:rPr>
                <w:color w:val="231F20"/>
                <w:sz w:val="18"/>
                <w:lang w:val="de-DE"/>
              </w:rPr>
              <w:t>nicht</w:t>
            </w:r>
            <w:r w:rsidRPr="00903210">
              <w:rPr>
                <w:color w:val="231F20"/>
                <w:spacing w:val="-8"/>
                <w:sz w:val="18"/>
                <w:lang w:val="de-DE"/>
              </w:rPr>
              <w:t xml:space="preserve"> </w:t>
            </w:r>
            <w:r w:rsidRPr="00903210">
              <w:rPr>
                <w:color w:val="231F20"/>
                <w:sz w:val="18"/>
                <w:lang w:val="de-DE"/>
              </w:rPr>
              <w:t>zeitnah</w:t>
            </w:r>
            <w:r w:rsidRPr="00903210">
              <w:rPr>
                <w:color w:val="231F20"/>
                <w:spacing w:val="-8"/>
                <w:sz w:val="18"/>
                <w:lang w:val="de-DE"/>
              </w:rPr>
              <w:t xml:space="preserve"> </w:t>
            </w:r>
            <w:r w:rsidRPr="00903210">
              <w:rPr>
                <w:color w:val="231F20"/>
                <w:sz w:val="18"/>
                <w:lang w:val="de-DE"/>
              </w:rPr>
              <w:t>zur</w:t>
            </w:r>
            <w:r w:rsidRPr="00903210">
              <w:rPr>
                <w:color w:val="231F20"/>
                <w:spacing w:val="-8"/>
                <w:sz w:val="18"/>
                <w:lang w:val="de-DE"/>
              </w:rPr>
              <w:t xml:space="preserve"> </w:t>
            </w:r>
            <w:r w:rsidRPr="00903210">
              <w:rPr>
                <w:color w:val="231F20"/>
                <w:sz w:val="18"/>
                <w:lang w:val="de-DE"/>
              </w:rPr>
              <w:t>Verfügung,</w:t>
            </w:r>
            <w:r w:rsidRPr="00903210">
              <w:rPr>
                <w:color w:val="231F20"/>
                <w:spacing w:val="-8"/>
                <w:sz w:val="18"/>
                <w:lang w:val="de-DE"/>
              </w:rPr>
              <w:t xml:space="preserve"> </w:t>
            </w:r>
            <w:r w:rsidRPr="00903210">
              <w:rPr>
                <w:color w:val="231F20"/>
                <w:sz w:val="18"/>
                <w:lang w:val="de-DE"/>
              </w:rPr>
              <w:t>können</w:t>
            </w:r>
            <w:r w:rsidRPr="00903210">
              <w:rPr>
                <w:color w:val="231F20"/>
                <w:spacing w:val="-8"/>
                <w:sz w:val="18"/>
                <w:lang w:val="de-DE"/>
              </w:rPr>
              <w:t xml:space="preserve"> </w:t>
            </w:r>
            <w:r w:rsidRPr="00903210">
              <w:rPr>
                <w:color w:val="231F20"/>
                <w:sz w:val="18"/>
                <w:lang w:val="de-DE"/>
              </w:rPr>
              <w:t>diese</w:t>
            </w:r>
            <w:r w:rsidRPr="00903210">
              <w:rPr>
                <w:color w:val="231F20"/>
                <w:spacing w:val="-13"/>
                <w:sz w:val="18"/>
                <w:lang w:val="de-DE"/>
              </w:rPr>
              <w:t xml:space="preserve"> </w:t>
            </w:r>
            <w:r w:rsidRPr="00903210">
              <w:rPr>
                <w:color w:val="231F20"/>
                <w:sz w:val="18"/>
                <w:lang w:val="de-DE"/>
              </w:rPr>
              <w:t>Analysen</w:t>
            </w:r>
            <w:r w:rsidRPr="00903210">
              <w:rPr>
                <w:color w:val="231F20"/>
                <w:spacing w:val="-8"/>
                <w:sz w:val="18"/>
                <w:lang w:val="de-DE"/>
              </w:rPr>
              <w:t xml:space="preserve"> </w:t>
            </w:r>
            <w:r w:rsidRPr="00903210">
              <w:rPr>
                <w:color w:val="231F20"/>
                <w:sz w:val="18"/>
                <w:lang w:val="de-DE"/>
              </w:rPr>
              <w:t>auch</w:t>
            </w:r>
            <w:r w:rsidRPr="00903210">
              <w:rPr>
                <w:color w:val="231F20"/>
                <w:spacing w:val="-8"/>
                <w:sz w:val="18"/>
                <w:lang w:val="de-DE"/>
              </w:rPr>
              <w:t xml:space="preserve"> </w:t>
            </w:r>
            <w:r w:rsidRPr="00903210">
              <w:rPr>
                <w:color w:val="231F20"/>
                <w:sz w:val="18"/>
                <w:lang w:val="de-DE"/>
              </w:rPr>
              <w:t>unter</w:t>
            </w:r>
            <w:r w:rsidRPr="00903210">
              <w:rPr>
                <w:color w:val="231F20"/>
                <w:spacing w:val="-8"/>
                <w:sz w:val="18"/>
                <w:lang w:val="de-DE"/>
              </w:rPr>
              <w:t xml:space="preserve"> </w:t>
            </w:r>
            <w:r w:rsidRPr="00903210">
              <w:rPr>
                <w:color w:val="231F20"/>
                <w:sz w:val="18"/>
                <w:lang w:val="de-DE"/>
              </w:rPr>
              <w:t>den</w:t>
            </w:r>
            <w:r w:rsidRPr="00903210">
              <w:rPr>
                <w:color w:val="231F20"/>
                <w:spacing w:val="-8"/>
                <w:sz w:val="18"/>
                <w:lang w:val="de-DE"/>
              </w:rPr>
              <w:t xml:space="preserve"> </w:t>
            </w:r>
            <w:r w:rsidRPr="00903210">
              <w:rPr>
                <w:color w:val="231F20"/>
                <w:sz w:val="18"/>
                <w:lang w:val="de-DE"/>
              </w:rPr>
              <w:t>Bedingun­ gen</w:t>
            </w:r>
            <w:r w:rsidRPr="00903210">
              <w:rPr>
                <w:color w:val="231F20"/>
                <w:spacing w:val="-5"/>
                <w:sz w:val="18"/>
                <w:lang w:val="de-DE"/>
              </w:rPr>
              <w:t xml:space="preserve"> </w:t>
            </w:r>
            <w:r w:rsidRPr="00903210">
              <w:rPr>
                <w:color w:val="231F20"/>
                <w:sz w:val="18"/>
                <w:lang w:val="de-DE"/>
              </w:rPr>
              <w:t>der</w:t>
            </w:r>
            <w:r w:rsidRPr="00903210">
              <w:rPr>
                <w:color w:val="231F20"/>
                <w:spacing w:val="-5"/>
                <w:sz w:val="18"/>
                <w:lang w:val="de-DE"/>
              </w:rPr>
              <w:t xml:space="preserve"> </w:t>
            </w:r>
            <w:r w:rsidRPr="00903210">
              <w:rPr>
                <w:color w:val="231F20"/>
                <w:sz w:val="18"/>
                <w:lang w:val="de-DE"/>
              </w:rPr>
              <w:t>Schutzstufe</w:t>
            </w:r>
            <w:r w:rsidRPr="00903210">
              <w:rPr>
                <w:color w:val="231F20"/>
                <w:spacing w:val="-5"/>
                <w:sz w:val="18"/>
                <w:lang w:val="de-DE"/>
              </w:rPr>
              <w:t xml:space="preserve"> </w:t>
            </w:r>
            <w:r w:rsidRPr="00903210">
              <w:rPr>
                <w:color w:val="231F20"/>
                <w:sz w:val="18"/>
                <w:lang w:val="de-DE"/>
              </w:rPr>
              <w:t>3</w:t>
            </w:r>
            <w:r w:rsidRPr="00903210">
              <w:rPr>
                <w:color w:val="231F20"/>
                <w:spacing w:val="-5"/>
                <w:sz w:val="18"/>
                <w:lang w:val="de-DE"/>
              </w:rPr>
              <w:t xml:space="preserve"> </w:t>
            </w:r>
            <w:r w:rsidRPr="00903210">
              <w:rPr>
                <w:color w:val="231F20"/>
                <w:sz w:val="18"/>
                <w:lang w:val="de-DE"/>
              </w:rPr>
              <w:t>durchgeführt</w:t>
            </w:r>
            <w:r w:rsidRPr="00903210">
              <w:rPr>
                <w:color w:val="231F20"/>
                <w:spacing w:val="-5"/>
                <w:sz w:val="18"/>
                <w:lang w:val="de-DE"/>
              </w:rPr>
              <w:t xml:space="preserve"> </w:t>
            </w:r>
            <w:r w:rsidRPr="00903210">
              <w:rPr>
                <w:color w:val="231F20"/>
                <w:sz w:val="18"/>
                <w:lang w:val="de-DE"/>
              </w:rPr>
              <w:t>werden,</w:t>
            </w:r>
            <w:r w:rsidRPr="00903210">
              <w:rPr>
                <w:color w:val="231F20"/>
                <w:spacing w:val="-5"/>
                <w:sz w:val="18"/>
                <w:lang w:val="de-DE"/>
              </w:rPr>
              <w:t xml:space="preserve"> </w:t>
            </w:r>
            <w:r w:rsidRPr="00903210">
              <w:rPr>
                <w:color w:val="231F20"/>
                <w:sz w:val="18"/>
                <w:lang w:val="de-DE"/>
              </w:rPr>
              <w:t>wobei</w:t>
            </w:r>
            <w:r w:rsidRPr="00903210">
              <w:rPr>
                <w:color w:val="231F20"/>
                <w:spacing w:val="-5"/>
                <w:sz w:val="18"/>
                <w:lang w:val="de-DE"/>
              </w:rPr>
              <w:t xml:space="preserve"> </w:t>
            </w:r>
            <w:r w:rsidRPr="00903210">
              <w:rPr>
                <w:color w:val="231F20"/>
                <w:sz w:val="18"/>
                <w:lang w:val="de-DE"/>
              </w:rPr>
              <w:t>alle</w:t>
            </w:r>
            <w:r w:rsidRPr="00903210">
              <w:rPr>
                <w:color w:val="231F20"/>
                <w:spacing w:val="-5"/>
                <w:sz w:val="18"/>
                <w:lang w:val="de-DE"/>
              </w:rPr>
              <w:t xml:space="preserve"> </w:t>
            </w:r>
            <w:r w:rsidRPr="00903210">
              <w:rPr>
                <w:color w:val="231F20"/>
                <w:sz w:val="18"/>
                <w:lang w:val="de-DE"/>
              </w:rPr>
              <w:t>Schritte</w:t>
            </w:r>
            <w:r w:rsidRPr="00903210">
              <w:rPr>
                <w:color w:val="231F20"/>
                <w:spacing w:val="-5"/>
                <w:sz w:val="18"/>
                <w:lang w:val="de-DE"/>
              </w:rPr>
              <w:t xml:space="preserve"> </w:t>
            </w:r>
            <w:r w:rsidRPr="00903210">
              <w:rPr>
                <w:color w:val="231F20"/>
                <w:sz w:val="18"/>
                <w:lang w:val="de-DE"/>
              </w:rPr>
              <w:t>zur</w:t>
            </w:r>
            <w:r w:rsidRPr="00903210">
              <w:rPr>
                <w:color w:val="231F20"/>
                <w:spacing w:val="-13"/>
                <w:sz w:val="18"/>
                <w:lang w:val="de-DE"/>
              </w:rPr>
              <w:t xml:space="preserve"> </w:t>
            </w:r>
            <w:r w:rsidRPr="00903210">
              <w:rPr>
                <w:color w:val="231F20"/>
                <w:sz w:val="18"/>
                <w:lang w:val="de-DE"/>
              </w:rPr>
              <w:t>Anreicherung</w:t>
            </w:r>
            <w:r w:rsidRPr="00903210">
              <w:rPr>
                <w:color w:val="231F20"/>
                <w:spacing w:val="-5"/>
                <w:sz w:val="18"/>
                <w:lang w:val="de-DE"/>
              </w:rPr>
              <w:t xml:space="preserve"> </w:t>
            </w:r>
            <w:r w:rsidRPr="00903210">
              <w:rPr>
                <w:color w:val="231F20"/>
                <w:sz w:val="18"/>
                <w:lang w:val="de-DE"/>
              </w:rPr>
              <w:t>bzw.</w:t>
            </w:r>
            <w:r w:rsidRPr="00903210">
              <w:rPr>
                <w:color w:val="231F20"/>
                <w:spacing w:val="-5"/>
                <w:sz w:val="18"/>
                <w:lang w:val="de-DE"/>
              </w:rPr>
              <w:t xml:space="preserve"> </w:t>
            </w:r>
            <w:r w:rsidRPr="00903210">
              <w:rPr>
                <w:color w:val="231F20"/>
                <w:sz w:val="18"/>
                <w:lang w:val="de-DE"/>
              </w:rPr>
              <w:t>Vermehrung</w:t>
            </w:r>
            <w:r w:rsidRPr="00903210">
              <w:rPr>
                <w:color w:val="231F20"/>
                <w:spacing w:val="-5"/>
                <w:sz w:val="18"/>
                <w:lang w:val="de-DE"/>
              </w:rPr>
              <w:t xml:space="preserve"> </w:t>
            </w:r>
            <w:r w:rsidRPr="00903210">
              <w:rPr>
                <w:color w:val="231F20"/>
                <w:sz w:val="18"/>
                <w:lang w:val="de-DE"/>
              </w:rPr>
              <w:t>des</w:t>
            </w:r>
            <w:r w:rsidRPr="00903210">
              <w:rPr>
                <w:color w:val="231F20"/>
                <w:spacing w:val="-5"/>
                <w:sz w:val="18"/>
                <w:lang w:val="de-DE"/>
              </w:rPr>
              <w:t xml:space="preserve"> </w:t>
            </w:r>
            <w:r w:rsidRPr="00903210">
              <w:rPr>
                <w:color w:val="231F20"/>
                <w:sz w:val="18"/>
                <w:lang w:val="de-DE"/>
              </w:rPr>
              <w:t>Erregers</w:t>
            </w:r>
            <w:r w:rsidRPr="00903210">
              <w:rPr>
                <w:color w:val="231F20"/>
                <w:spacing w:val="-5"/>
                <w:sz w:val="18"/>
                <w:lang w:val="de-DE"/>
              </w:rPr>
              <w:t xml:space="preserve"> </w:t>
            </w:r>
            <w:r w:rsidRPr="00903210">
              <w:rPr>
                <w:color w:val="231F20"/>
                <w:sz w:val="18"/>
                <w:lang w:val="de-DE"/>
              </w:rPr>
              <w:t>zu</w:t>
            </w:r>
            <w:r w:rsidRPr="00903210">
              <w:rPr>
                <w:color w:val="231F20"/>
                <w:spacing w:val="-5"/>
                <w:sz w:val="18"/>
                <w:lang w:val="de-DE"/>
              </w:rPr>
              <w:t xml:space="preserve"> </w:t>
            </w:r>
            <w:r w:rsidRPr="00903210">
              <w:rPr>
                <w:color w:val="231F20"/>
                <w:sz w:val="18"/>
                <w:lang w:val="de-DE"/>
              </w:rPr>
              <w:t>unterblei­ ben</w:t>
            </w:r>
            <w:r w:rsidRPr="00903210">
              <w:rPr>
                <w:color w:val="231F20"/>
                <w:spacing w:val="-10"/>
                <w:sz w:val="18"/>
                <w:lang w:val="de-DE"/>
              </w:rPr>
              <w:t xml:space="preserve"> </w:t>
            </w:r>
            <w:r w:rsidRPr="00903210">
              <w:rPr>
                <w:color w:val="231F20"/>
                <w:sz w:val="18"/>
                <w:lang w:val="de-DE"/>
              </w:rPr>
              <w:t>haben.“</w:t>
            </w:r>
          </w:p>
        </w:tc>
      </w:tr>
      <w:tr w:rsidR="00903210" w14:paraId="64830006" w14:textId="77777777" w:rsidTr="00764F74">
        <w:trPr>
          <w:trHeight w:val="912"/>
        </w:trPr>
        <w:tc>
          <w:tcPr>
            <w:tcW w:w="2154" w:type="dxa"/>
            <w:tcBorders>
              <w:left w:val="nil"/>
            </w:tcBorders>
            <w:shd w:val="clear" w:color="auto" w:fill="E0E1E3"/>
          </w:tcPr>
          <w:p w14:paraId="3F3BD918" w14:textId="77777777" w:rsidR="00903210" w:rsidRPr="00903210" w:rsidRDefault="00903210" w:rsidP="00764F74">
            <w:pPr>
              <w:pStyle w:val="TableParagraph"/>
              <w:spacing w:before="11"/>
              <w:rPr>
                <w:sz w:val="18"/>
                <w:lang w:val="de-DE"/>
              </w:rPr>
            </w:pPr>
            <w:r w:rsidRPr="00903210">
              <w:rPr>
                <w:color w:val="231F20"/>
                <w:sz w:val="18"/>
                <w:lang w:val="de-DE"/>
              </w:rPr>
              <w:t>TRGS</w:t>
            </w:r>
            <w:r w:rsidRPr="00903210">
              <w:rPr>
                <w:color w:val="231F20"/>
                <w:spacing w:val="-5"/>
                <w:sz w:val="18"/>
                <w:lang w:val="de-DE"/>
              </w:rPr>
              <w:t xml:space="preserve"> 401</w:t>
            </w:r>
          </w:p>
          <w:p w14:paraId="760446F5" w14:textId="77777777" w:rsidR="00903210" w:rsidRPr="00903210" w:rsidRDefault="00903210" w:rsidP="00764F74">
            <w:pPr>
              <w:pStyle w:val="TableParagraph"/>
              <w:spacing w:line="259" w:lineRule="auto"/>
              <w:rPr>
                <w:sz w:val="18"/>
                <w:lang w:val="de-DE"/>
              </w:rPr>
            </w:pPr>
            <w:r w:rsidRPr="00903210">
              <w:rPr>
                <w:color w:val="231F20"/>
                <w:sz w:val="18"/>
                <w:lang w:val="de-DE"/>
              </w:rPr>
              <w:t>„Gefährdung durch Hautkon­ takt</w:t>
            </w:r>
            <w:r w:rsidRPr="00903210">
              <w:rPr>
                <w:color w:val="231F20"/>
                <w:spacing w:val="-11"/>
                <w:sz w:val="18"/>
                <w:lang w:val="de-DE"/>
              </w:rPr>
              <w:t xml:space="preserve"> </w:t>
            </w:r>
            <w:r w:rsidRPr="00903210">
              <w:rPr>
                <w:color w:val="231F20"/>
                <w:sz w:val="18"/>
                <w:lang w:val="de-DE"/>
              </w:rPr>
              <w:t>Ermittlung</w:t>
            </w:r>
            <w:r w:rsidRPr="00903210">
              <w:rPr>
                <w:color w:val="231F20"/>
                <w:spacing w:val="-10"/>
                <w:sz w:val="18"/>
                <w:lang w:val="de-DE"/>
              </w:rPr>
              <w:t xml:space="preserve"> </w:t>
            </w:r>
            <w:r w:rsidRPr="00903210">
              <w:rPr>
                <w:color w:val="231F20"/>
                <w:sz w:val="18"/>
                <w:lang w:val="de-DE"/>
              </w:rPr>
              <w:t>–</w:t>
            </w:r>
            <w:r w:rsidRPr="00903210">
              <w:rPr>
                <w:color w:val="231F20"/>
                <w:spacing w:val="-10"/>
                <w:sz w:val="18"/>
                <w:lang w:val="de-DE"/>
              </w:rPr>
              <w:t xml:space="preserve"> </w:t>
            </w:r>
            <w:r w:rsidRPr="00903210">
              <w:rPr>
                <w:color w:val="231F20"/>
                <w:sz w:val="18"/>
                <w:lang w:val="de-DE"/>
              </w:rPr>
              <w:t>Beurteilung</w:t>
            </w:r>
            <w:r w:rsidRPr="00903210">
              <w:rPr>
                <w:color w:val="231F20"/>
                <w:spacing w:val="-11"/>
                <w:sz w:val="18"/>
                <w:lang w:val="de-DE"/>
              </w:rPr>
              <w:t xml:space="preserve"> </w:t>
            </w:r>
            <w:r w:rsidRPr="00903210">
              <w:rPr>
                <w:color w:val="231F20"/>
                <w:sz w:val="18"/>
                <w:lang w:val="de-DE"/>
              </w:rPr>
              <w:t xml:space="preserve">– </w:t>
            </w:r>
            <w:r w:rsidRPr="00903210">
              <w:rPr>
                <w:color w:val="231F20"/>
                <w:spacing w:val="-2"/>
                <w:sz w:val="18"/>
                <w:lang w:val="de-DE"/>
              </w:rPr>
              <w:t>Maßnahmen“</w:t>
            </w:r>
          </w:p>
        </w:tc>
        <w:tc>
          <w:tcPr>
            <w:tcW w:w="6513" w:type="dxa"/>
            <w:tcBorders>
              <w:right w:val="nil"/>
            </w:tcBorders>
            <w:shd w:val="clear" w:color="auto" w:fill="E0E1E3"/>
          </w:tcPr>
          <w:p w14:paraId="1D230BA8" w14:textId="77777777" w:rsidR="00903210" w:rsidRPr="00903210" w:rsidRDefault="00903210" w:rsidP="00764F74">
            <w:pPr>
              <w:pStyle w:val="TableParagraph"/>
              <w:spacing w:before="11" w:line="259" w:lineRule="auto"/>
              <w:ind w:left="47" w:right="62"/>
              <w:rPr>
                <w:sz w:val="18"/>
                <w:lang w:val="de-DE"/>
              </w:rPr>
            </w:pPr>
            <w:r w:rsidRPr="00903210">
              <w:rPr>
                <w:color w:val="231F20"/>
                <w:sz w:val="18"/>
                <w:lang w:val="de-DE"/>
              </w:rPr>
              <w:t>In</w:t>
            </w:r>
            <w:r w:rsidRPr="00903210">
              <w:rPr>
                <w:color w:val="231F20"/>
                <w:spacing w:val="-11"/>
                <w:sz w:val="18"/>
                <w:lang w:val="de-DE"/>
              </w:rPr>
              <w:t xml:space="preserve"> </w:t>
            </w:r>
            <w:r w:rsidRPr="00903210">
              <w:rPr>
                <w:color w:val="231F20"/>
                <w:sz w:val="18"/>
                <w:lang w:val="de-DE"/>
              </w:rPr>
              <w:t>dieser</w:t>
            </w:r>
            <w:r w:rsidRPr="00903210">
              <w:rPr>
                <w:color w:val="231F20"/>
                <w:spacing w:val="-9"/>
                <w:sz w:val="18"/>
                <w:lang w:val="de-DE"/>
              </w:rPr>
              <w:t xml:space="preserve"> </w:t>
            </w:r>
            <w:r w:rsidRPr="00903210">
              <w:rPr>
                <w:color w:val="231F20"/>
                <w:sz w:val="18"/>
                <w:lang w:val="de-DE"/>
              </w:rPr>
              <w:t>TRGS</w:t>
            </w:r>
            <w:r w:rsidRPr="00903210">
              <w:rPr>
                <w:color w:val="231F20"/>
                <w:spacing w:val="-8"/>
                <w:sz w:val="18"/>
                <w:lang w:val="de-DE"/>
              </w:rPr>
              <w:t xml:space="preserve"> </w:t>
            </w:r>
            <w:r w:rsidRPr="00903210">
              <w:rPr>
                <w:color w:val="231F20"/>
                <w:sz w:val="18"/>
                <w:lang w:val="de-DE"/>
              </w:rPr>
              <w:t>wurde</w:t>
            </w:r>
            <w:r w:rsidRPr="00903210">
              <w:rPr>
                <w:color w:val="231F20"/>
                <w:spacing w:val="-8"/>
                <w:sz w:val="18"/>
                <w:lang w:val="de-DE"/>
              </w:rPr>
              <w:t xml:space="preserve"> </w:t>
            </w:r>
            <w:r w:rsidRPr="00903210">
              <w:rPr>
                <w:color w:val="231F20"/>
                <w:sz w:val="18"/>
                <w:lang w:val="de-DE"/>
              </w:rPr>
              <w:t>Folgendes</w:t>
            </w:r>
            <w:r w:rsidRPr="00903210">
              <w:rPr>
                <w:color w:val="231F20"/>
                <w:spacing w:val="-8"/>
                <w:sz w:val="18"/>
                <w:lang w:val="de-DE"/>
              </w:rPr>
              <w:t xml:space="preserve"> </w:t>
            </w:r>
            <w:r w:rsidRPr="00903210">
              <w:rPr>
                <w:color w:val="231F20"/>
                <w:sz w:val="18"/>
                <w:lang w:val="de-DE"/>
              </w:rPr>
              <w:t>berichtigt:</w:t>
            </w:r>
            <w:r w:rsidRPr="00903210">
              <w:rPr>
                <w:color w:val="231F20"/>
                <w:spacing w:val="-7"/>
                <w:sz w:val="18"/>
                <w:lang w:val="de-DE"/>
              </w:rPr>
              <w:t xml:space="preserve"> </w:t>
            </w:r>
            <w:r w:rsidRPr="00903210">
              <w:rPr>
                <w:color w:val="231F20"/>
                <w:sz w:val="18"/>
                <w:lang w:val="de-DE"/>
              </w:rPr>
              <w:t>In</w:t>
            </w:r>
            <w:r w:rsidRPr="00903210">
              <w:rPr>
                <w:color w:val="231F20"/>
                <w:spacing w:val="-13"/>
                <w:sz w:val="18"/>
                <w:lang w:val="de-DE"/>
              </w:rPr>
              <w:t xml:space="preserve"> </w:t>
            </w:r>
            <w:r w:rsidRPr="00903210">
              <w:rPr>
                <w:color w:val="231F20"/>
                <w:sz w:val="18"/>
                <w:lang w:val="de-DE"/>
              </w:rPr>
              <w:t>Anhang</w:t>
            </w:r>
            <w:r w:rsidRPr="00903210">
              <w:rPr>
                <w:color w:val="231F20"/>
                <w:spacing w:val="-8"/>
                <w:sz w:val="18"/>
                <w:lang w:val="de-DE"/>
              </w:rPr>
              <w:t xml:space="preserve"> </w:t>
            </w:r>
            <w:r w:rsidRPr="00903210">
              <w:rPr>
                <w:color w:val="231F20"/>
                <w:sz w:val="18"/>
                <w:lang w:val="de-DE"/>
              </w:rPr>
              <w:t>6</w:t>
            </w:r>
            <w:r w:rsidRPr="00903210">
              <w:rPr>
                <w:color w:val="231F20"/>
                <w:spacing w:val="-8"/>
                <w:sz w:val="18"/>
                <w:lang w:val="de-DE"/>
              </w:rPr>
              <w:t xml:space="preserve"> </w:t>
            </w:r>
            <w:r w:rsidRPr="00903210">
              <w:rPr>
                <w:color w:val="231F20"/>
                <w:sz w:val="18"/>
                <w:lang w:val="de-DE"/>
              </w:rPr>
              <w:t>„Ablaufdiagramm</w:t>
            </w:r>
            <w:r w:rsidRPr="00903210">
              <w:rPr>
                <w:color w:val="231F20"/>
                <w:spacing w:val="-7"/>
                <w:sz w:val="18"/>
                <w:lang w:val="de-DE"/>
              </w:rPr>
              <w:t xml:space="preserve"> </w:t>
            </w:r>
            <w:r w:rsidRPr="00903210">
              <w:rPr>
                <w:color w:val="231F20"/>
                <w:sz w:val="18"/>
                <w:lang w:val="de-DE"/>
              </w:rPr>
              <w:t>zur</w:t>
            </w:r>
            <w:r w:rsidRPr="00903210">
              <w:rPr>
                <w:color w:val="231F20"/>
                <w:spacing w:val="-13"/>
                <w:sz w:val="18"/>
                <w:lang w:val="de-DE"/>
              </w:rPr>
              <w:t xml:space="preserve"> </w:t>
            </w:r>
            <w:r w:rsidRPr="00903210">
              <w:rPr>
                <w:color w:val="231F20"/>
                <w:sz w:val="18"/>
                <w:lang w:val="de-DE"/>
              </w:rPr>
              <w:t>Auswahl</w:t>
            </w:r>
            <w:r w:rsidRPr="00903210">
              <w:rPr>
                <w:color w:val="231F20"/>
                <w:spacing w:val="-8"/>
                <w:sz w:val="18"/>
                <w:lang w:val="de-DE"/>
              </w:rPr>
              <w:t xml:space="preserve"> </w:t>
            </w:r>
            <w:r w:rsidRPr="00903210">
              <w:rPr>
                <w:color w:val="231F20"/>
                <w:sz w:val="18"/>
                <w:lang w:val="de-DE"/>
              </w:rPr>
              <w:t>von</w:t>
            </w:r>
            <w:r w:rsidRPr="00903210">
              <w:rPr>
                <w:color w:val="231F20"/>
                <w:spacing w:val="-8"/>
                <w:sz w:val="18"/>
                <w:lang w:val="de-DE"/>
              </w:rPr>
              <w:t xml:space="preserve"> </w:t>
            </w:r>
            <w:r w:rsidRPr="00903210">
              <w:rPr>
                <w:color w:val="231F20"/>
                <w:sz w:val="18"/>
                <w:lang w:val="de-DE"/>
              </w:rPr>
              <w:t>Chemikalienschutzhandschuhen“ muss es in zwei der ganz rechts angeordneten Kästen des Schaubilds statt „Anhang 1“ „Anhang 2“ heißen.</w:t>
            </w:r>
          </w:p>
        </w:tc>
      </w:tr>
      <w:tr w:rsidR="00903210" w14:paraId="768305F8" w14:textId="77777777" w:rsidTr="00764F74">
        <w:trPr>
          <w:trHeight w:val="1863"/>
        </w:trPr>
        <w:tc>
          <w:tcPr>
            <w:tcW w:w="2154" w:type="dxa"/>
            <w:tcBorders>
              <w:left w:val="nil"/>
            </w:tcBorders>
            <w:shd w:val="clear" w:color="auto" w:fill="E0E1E3"/>
          </w:tcPr>
          <w:p w14:paraId="10A4D7C6" w14:textId="77777777" w:rsidR="00903210" w:rsidRPr="00903210" w:rsidRDefault="00903210" w:rsidP="00764F74">
            <w:pPr>
              <w:pStyle w:val="TableParagraph"/>
              <w:spacing w:before="11"/>
              <w:rPr>
                <w:sz w:val="18"/>
                <w:lang w:val="de-DE"/>
              </w:rPr>
            </w:pPr>
            <w:r w:rsidRPr="00903210">
              <w:rPr>
                <w:color w:val="231F20"/>
                <w:sz w:val="18"/>
                <w:lang w:val="de-DE"/>
              </w:rPr>
              <w:t>TRGS</w:t>
            </w:r>
            <w:r w:rsidRPr="00903210">
              <w:rPr>
                <w:color w:val="231F20"/>
                <w:spacing w:val="-5"/>
                <w:sz w:val="18"/>
                <w:lang w:val="de-DE"/>
              </w:rPr>
              <w:t xml:space="preserve"> 725</w:t>
            </w:r>
          </w:p>
          <w:p w14:paraId="1EF6887F" w14:textId="77777777" w:rsidR="00903210" w:rsidRPr="00903210" w:rsidRDefault="00903210" w:rsidP="00764F74">
            <w:pPr>
              <w:pStyle w:val="TableParagraph"/>
              <w:spacing w:line="259" w:lineRule="auto"/>
              <w:rPr>
                <w:sz w:val="18"/>
                <w:lang w:val="de-DE"/>
              </w:rPr>
            </w:pPr>
            <w:r w:rsidRPr="00903210">
              <w:rPr>
                <w:color w:val="231F20"/>
                <w:spacing w:val="-2"/>
                <w:sz w:val="18"/>
                <w:lang w:val="de-DE"/>
              </w:rPr>
              <w:t>„Gefährliche</w:t>
            </w:r>
            <w:r w:rsidRPr="00903210">
              <w:rPr>
                <w:color w:val="231F20"/>
                <w:spacing w:val="-8"/>
                <w:sz w:val="18"/>
                <w:lang w:val="de-DE"/>
              </w:rPr>
              <w:t xml:space="preserve"> </w:t>
            </w:r>
            <w:r w:rsidRPr="00903210">
              <w:rPr>
                <w:color w:val="231F20"/>
                <w:spacing w:val="-2"/>
                <w:sz w:val="18"/>
                <w:lang w:val="de-DE"/>
              </w:rPr>
              <w:t>explosionsfähige</w:t>
            </w:r>
            <w:r w:rsidRPr="00903210">
              <w:rPr>
                <w:color w:val="231F20"/>
                <w:sz w:val="18"/>
                <w:lang w:val="de-DE"/>
              </w:rPr>
              <w:t xml:space="preserve"> Gemische – Mess­,</w:t>
            </w:r>
          </w:p>
          <w:p w14:paraId="72DF2123" w14:textId="77777777" w:rsidR="00903210" w:rsidRPr="00903210" w:rsidRDefault="00903210" w:rsidP="00764F74">
            <w:pPr>
              <w:pStyle w:val="TableParagraph"/>
              <w:spacing w:line="259" w:lineRule="auto"/>
              <w:rPr>
                <w:sz w:val="18"/>
                <w:lang w:val="de-DE"/>
              </w:rPr>
            </w:pPr>
            <w:r w:rsidRPr="00903210">
              <w:rPr>
                <w:color w:val="231F20"/>
                <w:sz w:val="18"/>
                <w:lang w:val="de-DE"/>
              </w:rPr>
              <w:t xml:space="preserve">Steuer­ und Regeleinrich­ tungen im Rahmen von </w:t>
            </w:r>
            <w:r w:rsidRPr="00903210">
              <w:rPr>
                <w:color w:val="231F20"/>
                <w:spacing w:val="-2"/>
                <w:sz w:val="18"/>
                <w:lang w:val="de-DE"/>
              </w:rPr>
              <w:t>Explosionsschutzmaßnahmen“</w:t>
            </w:r>
          </w:p>
        </w:tc>
        <w:tc>
          <w:tcPr>
            <w:tcW w:w="6513" w:type="dxa"/>
            <w:tcBorders>
              <w:right w:val="nil"/>
            </w:tcBorders>
            <w:shd w:val="clear" w:color="auto" w:fill="E0E1E3"/>
          </w:tcPr>
          <w:p w14:paraId="750733F9" w14:textId="77777777" w:rsidR="00903210" w:rsidRPr="00903210" w:rsidRDefault="00903210" w:rsidP="00764F74">
            <w:pPr>
              <w:pStyle w:val="TableParagraph"/>
              <w:spacing w:before="11"/>
              <w:ind w:left="47"/>
              <w:rPr>
                <w:sz w:val="18"/>
                <w:lang w:val="de-DE"/>
              </w:rPr>
            </w:pPr>
            <w:r w:rsidRPr="00903210">
              <w:rPr>
                <w:color w:val="231F20"/>
                <w:sz w:val="18"/>
                <w:lang w:val="de-DE"/>
              </w:rPr>
              <w:t>Diese</w:t>
            </w:r>
            <w:r w:rsidRPr="00903210">
              <w:rPr>
                <w:color w:val="231F20"/>
                <w:spacing w:val="-8"/>
                <w:sz w:val="18"/>
                <w:lang w:val="de-DE"/>
              </w:rPr>
              <w:t xml:space="preserve"> </w:t>
            </w:r>
            <w:r w:rsidRPr="00903210">
              <w:rPr>
                <w:color w:val="231F20"/>
                <w:sz w:val="18"/>
                <w:lang w:val="de-DE"/>
              </w:rPr>
              <w:t>TRGS</w:t>
            </w:r>
            <w:r w:rsidRPr="00903210">
              <w:rPr>
                <w:color w:val="231F20"/>
                <w:spacing w:val="-5"/>
                <w:sz w:val="18"/>
                <w:lang w:val="de-DE"/>
              </w:rPr>
              <w:t xml:space="preserve"> </w:t>
            </w:r>
            <w:r w:rsidRPr="00903210">
              <w:rPr>
                <w:color w:val="231F20"/>
                <w:sz w:val="18"/>
                <w:lang w:val="de-DE"/>
              </w:rPr>
              <w:t>wurde</w:t>
            </w:r>
            <w:r w:rsidRPr="00903210">
              <w:rPr>
                <w:color w:val="231F20"/>
                <w:spacing w:val="-5"/>
                <w:sz w:val="18"/>
                <w:lang w:val="de-DE"/>
              </w:rPr>
              <w:t xml:space="preserve"> </w:t>
            </w:r>
            <w:r w:rsidRPr="00903210">
              <w:rPr>
                <w:color w:val="231F20"/>
                <w:sz w:val="18"/>
                <w:lang w:val="de-DE"/>
              </w:rPr>
              <w:t>neu</w:t>
            </w:r>
            <w:r w:rsidRPr="00903210">
              <w:rPr>
                <w:color w:val="231F20"/>
                <w:spacing w:val="-5"/>
                <w:sz w:val="18"/>
                <w:lang w:val="de-DE"/>
              </w:rPr>
              <w:t xml:space="preserve"> </w:t>
            </w:r>
            <w:r w:rsidRPr="00903210">
              <w:rPr>
                <w:color w:val="231F20"/>
                <w:sz w:val="18"/>
                <w:lang w:val="de-DE"/>
              </w:rPr>
              <w:t>gefasst.</w:t>
            </w:r>
            <w:r w:rsidRPr="00903210">
              <w:rPr>
                <w:color w:val="231F20"/>
                <w:spacing w:val="-4"/>
                <w:sz w:val="18"/>
                <w:lang w:val="de-DE"/>
              </w:rPr>
              <w:t xml:space="preserve"> </w:t>
            </w:r>
            <w:r w:rsidRPr="00903210">
              <w:rPr>
                <w:color w:val="231F20"/>
                <w:sz w:val="18"/>
                <w:lang w:val="de-DE"/>
              </w:rPr>
              <w:t>Schwerpunkte</w:t>
            </w:r>
            <w:r w:rsidRPr="00903210">
              <w:rPr>
                <w:color w:val="231F20"/>
                <w:spacing w:val="-6"/>
                <w:sz w:val="18"/>
                <w:lang w:val="de-DE"/>
              </w:rPr>
              <w:t xml:space="preserve"> </w:t>
            </w:r>
            <w:r w:rsidRPr="00903210">
              <w:rPr>
                <w:color w:val="231F20"/>
                <w:sz w:val="18"/>
                <w:lang w:val="de-DE"/>
              </w:rPr>
              <w:t>der</w:t>
            </w:r>
            <w:r w:rsidRPr="00903210">
              <w:rPr>
                <w:color w:val="231F20"/>
                <w:spacing w:val="-5"/>
                <w:sz w:val="18"/>
                <w:lang w:val="de-DE"/>
              </w:rPr>
              <w:t xml:space="preserve"> </w:t>
            </w:r>
            <w:r w:rsidRPr="00903210">
              <w:rPr>
                <w:color w:val="231F20"/>
                <w:sz w:val="18"/>
                <w:lang w:val="de-DE"/>
              </w:rPr>
              <w:t>Überarbeitung</w:t>
            </w:r>
            <w:r w:rsidRPr="00903210">
              <w:rPr>
                <w:color w:val="231F20"/>
                <w:spacing w:val="-5"/>
                <w:sz w:val="18"/>
                <w:lang w:val="de-DE"/>
              </w:rPr>
              <w:t xml:space="preserve"> </w:t>
            </w:r>
            <w:r w:rsidRPr="00903210">
              <w:rPr>
                <w:color w:val="231F20"/>
                <w:sz w:val="18"/>
                <w:lang w:val="de-DE"/>
              </w:rPr>
              <w:t>waren</w:t>
            </w:r>
            <w:r w:rsidRPr="00903210">
              <w:rPr>
                <w:color w:val="231F20"/>
                <w:spacing w:val="-5"/>
                <w:sz w:val="18"/>
                <w:lang w:val="de-DE"/>
              </w:rPr>
              <w:t xml:space="preserve"> </w:t>
            </w:r>
            <w:r w:rsidRPr="00903210">
              <w:rPr>
                <w:color w:val="231F20"/>
                <w:sz w:val="18"/>
                <w:lang w:val="de-DE"/>
              </w:rPr>
              <w:t>zum</w:t>
            </w:r>
            <w:r w:rsidRPr="00903210">
              <w:rPr>
                <w:color w:val="231F20"/>
                <w:spacing w:val="-5"/>
                <w:sz w:val="18"/>
                <w:lang w:val="de-DE"/>
              </w:rPr>
              <w:t xml:space="preserve"> </w:t>
            </w:r>
            <w:r w:rsidRPr="00903210">
              <w:rPr>
                <w:color w:val="231F20"/>
                <w:sz w:val="18"/>
                <w:lang w:val="de-DE"/>
              </w:rPr>
              <w:t>einen</w:t>
            </w:r>
            <w:r w:rsidRPr="00903210">
              <w:rPr>
                <w:color w:val="231F20"/>
                <w:spacing w:val="-5"/>
                <w:sz w:val="18"/>
                <w:lang w:val="de-DE"/>
              </w:rPr>
              <w:t xml:space="preserve"> </w:t>
            </w:r>
            <w:r w:rsidRPr="00903210">
              <w:rPr>
                <w:color w:val="231F20"/>
                <w:spacing w:val="-2"/>
                <w:sz w:val="18"/>
                <w:lang w:val="de-DE"/>
              </w:rPr>
              <w:t>Vereinfachungen:</w:t>
            </w:r>
          </w:p>
          <w:p w14:paraId="3061C5D4" w14:textId="77777777" w:rsidR="00903210" w:rsidRPr="00903210" w:rsidRDefault="00903210" w:rsidP="00903210">
            <w:pPr>
              <w:pStyle w:val="TableParagraph"/>
              <w:numPr>
                <w:ilvl w:val="0"/>
                <w:numId w:val="9"/>
              </w:numPr>
              <w:tabs>
                <w:tab w:val="left" w:pos="216"/>
              </w:tabs>
              <w:spacing w:before="16"/>
              <w:ind w:left="216" w:hanging="169"/>
              <w:rPr>
                <w:sz w:val="18"/>
                <w:lang w:val="de-DE"/>
              </w:rPr>
            </w:pPr>
            <w:r w:rsidRPr="00903210">
              <w:rPr>
                <w:color w:val="231F20"/>
                <w:sz w:val="18"/>
                <w:lang w:val="de-DE"/>
              </w:rPr>
              <w:t>Streichung</w:t>
            </w:r>
            <w:r w:rsidRPr="00903210">
              <w:rPr>
                <w:color w:val="231F20"/>
                <w:spacing w:val="-1"/>
                <w:sz w:val="18"/>
                <w:lang w:val="de-DE"/>
              </w:rPr>
              <w:t xml:space="preserve"> </w:t>
            </w:r>
            <w:r w:rsidRPr="00903210">
              <w:rPr>
                <w:color w:val="231F20"/>
                <w:sz w:val="18"/>
                <w:lang w:val="de-DE"/>
              </w:rPr>
              <w:t>des</w:t>
            </w:r>
            <w:r w:rsidRPr="00903210">
              <w:rPr>
                <w:color w:val="231F20"/>
                <w:spacing w:val="-1"/>
                <w:sz w:val="18"/>
                <w:lang w:val="de-DE"/>
              </w:rPr>
              <w:t xml:space="preserve"> </w:t>
            </w:r>
            <w:r w:rsidRPr="00903210">
              <w:rPr>
                <w:color w:val="231F20"/>
                <w:sz w:val="18"/>
                <w:lang w:val="de-DE"/>
              </w:rPr>
              <w:t>Begriffs</w:t>
            </w:r>
            <w:r w:rsidRPr="00903210">
              <w:rPr>
                <w:color w:val="231F20"/>
                <w:spacing w:val="-1"/>
                <w:sz w:val="18"/>
                <w:lang w:val="de-DE"/>
              </w:rPr>
              <w:t xml:space="preserve"> </w:t>
            </w:r>
            <w:r w:rsidRPr="00903210">
              <w:rPr>
                <w:color w:val="231F20"/>
                <w:sz w:val="18"/>
                <w:lang w:val="de-DE"/>
              </w:rPr>
              <w:t>„Ex­</w:t>
            </w:r>
            <w:r w:rsidRPr="00903210">
              <w:rPr>
                <w:color w:val="231F20"/>
                <w:spacing w:val="-2"/>
                <w:sz w:val="18"/>
                <w:lang w:val="de-DE"/>
              </w:rPr>
              <w:t>Vorrichtung“</w:t>
            </w:r>
          </w:p>
          <w:p w14:paraId="31EF1EEC" w14:textId="77777777" w:rsidR="00903210" w:rsidRPr="00903210" w:rsidRDefault="00903210" w:rsidP="00903210">
            <w:pPr>
              <w:pStyle w:val="TableParagraph"/>
              <w:numPr>
                <w:ilvl w:val="0"/>
                <w:numId w:val="9"/>
              </w:numPr>
              <w:tabs>
                <w:tab w:val="left" w:pos="215"/>
                <w:tab w:val="left" w:pos="217"/>
              </w:tabs>
              <w:spacing w:before="16" w:line="259" w:lineRule="auto"/>
              <w:ind w:right="199"/>
              <w:rPr>
                <w:sz w:val="18"/>
                <w:lang w:val="de-DE"/>
              </w:rPr>
            </w:pPr>
            <w:r w:rsidRPr="00903210">
              <w:rPr>
                <w:color w:val="231F20"/>
                <w:sz w:val="18"/>
                <w:lang w:val="de-DE"/>
              </w:rPr>
              <w:t>Fokus</w:t>
            </w:r>
            <w:r w:rsidRPr="00903210">
              <w:rPr>
                <w:color w:val="231F20"/>
                <w:spacing w:val="-1"/>
                <w:sz w:val="18"/>
                <w:lang w:val="de-DE"/>
              </w:rPr>
              <w:t xml:space="preserve"> </w:t>
            </w:r>
            <w:r w:rsidRPr="00903210">
              <w:rPr>
                <w:color w:val="231F20"/>
                <w:sz w:val="18"/>
                <w:lang w:val="de-DE"/>
              </w:rPr>
              <w:t>auf</w:t>
            </w:r>
            <w:r w:rsidRPr="00903210">
              <w:rPr>
                <w:color w:val="231F20"/>
                <w:spacing w:val="-1"/>
                <w:sz w:val="18"/>
                <w:lang w:val="de-DE"/>
              </w:rPr>
              <w:t xml:space="preserve"> </w:t>
            </w:r>
            <w:r w:rsidRPr="00903210">
              <w:rPr>
                <w:color w:val="231F20"/>
                <w:sz w:val="18"/>
                <w:lang w:val="de-DE"/>
              </w:rPr>
              <w:t>Mess-,</w:t>
            </w:r>
            <w:r w:rsidRPr="00903210">
              <w:rPr>
                <w:color w:val="231F20"/>
                <w:spacing w:val="-1"/>
                <w:sz w:val="18"/>
                <w:lang w:val="de-DE"/>
              </w:rPr>
              <w:t xml:space="preserve"> </w:t>
            </w:r>
            <w:r w:rsidRPr="00903210">
              <w:rPr>
                <w:color w:val="231F20"/>
                <w:sz w:val="18"/>
                <w:lang w:val="de-DE"/>
              </w:rPr>
              <w:t>Steuer-</w:t>
            </w:r>
            <w:r w:rsidRPr="00903210">
              <w:rPr>
                <w:color w:val="231F20"/>
                <w:spacing w:val="-1"/>
                <w:sz w:val="18"/>
                <w:lang w:val="de-DE"/>
              </w:rPr>
              <w:t xml:space="preserve"> </w:t>
            </w:r>
            <w:r w:rsidRPr="00903210">
              <w:rPr>
                <w:color w:val="231F20"/>
                <w:sz w:val="18"/>
                <w:lang w:val="de-DE"/>
              </w:rPr>
              <w:t>und</w:t>
            </w:r>
            <w:r w:rsidRPr="00903210">
              <w:rPr>
                <w:color w:val="231F20"/>
                <w:spacing w:val="-1"/>
                <w:sz w:val="18"/>
                <w:lang w:val="de-DE"/>
              </w:rPr>
              <w:t xml:space="preserve"> </w:t>
            </w:r>
            <w:r w:rsidRPr="00903210">
              <w:rPr>
                <w:color w:val="231F20"/>
                <w:sz w:val="18"/>
                <w:lang w:val="de-DE"/>
              </w:rPr>
              <w:t>Regeleinrichtung</w:t>
            </w:r>
            <w:r w:rsidRPr="00903210">
              <w:rPr>
                <w:color w:val="231F20"/>
                <w:spacing w:val="-1"/>
                <w:sz w:val="18"/>
                <w:lang w:val="de-DE"/>
              </w:rPr>
              <w:t xml:space="preserve"> </w:t>
            </w:r>
            <w:r w:rsidRPr="00903210">
              <w:rPr>
                <w:color w:val="231F20"/>
                <w:sz w:val="18"/>
                <w:lang w:val="de-DE"/>
              </w:rPr>
              <w:t>(MSR-Einrichtung)</w:t>
            </w:r>
            <w:r w:rsidRPr="00903210">
              <w:rPr>
                <w:color w:val="231F20"/>
                <w:spacing w:val="-1"/>
                <w:sz w:val="18"/>
                <w:lang w:val="de-DE"/>
              </w:rPr>
              <w:t xml:space="preserve"> </w:t>
            </w:r>
            <w:r w:rsidRPr="00903210">
              <w:rPr>
                <w:color w:val="231F20"/>
                <w:sz w:val="18"/>
                <w:lang w:val="de-DE"/>
              </w:rPr>
              <w:t>für</w:t>
            </w:r>
            <w:r w:rsidRPr="00903210">
              <w:rPr>
                <w:color w:val="231F20"/>
                <w:spacing w:val="-1"/>
                <w:sz w:val="18"/>
                <w:lang w:val="de-DE"/>
              </w:rPr>
              <w:t xml:space="preserve"> </w:t>
            </w:r>
            <w:r w:rsidRPr="00903210">
              <w:rPr>
                <w:color w:val="231F20"/>
                <w:sz w:val="18"/>
                <w:lang w:val="de-DE"/>
              </w:rPr>
              <w:t>den</w:t>
            </w:r>
            <w:r w:rsidRPr="00903210">
              <w:rPr>
                <w:color w:val="231F20"/>
                <w:spacing w:val="-1"/>
                <w:sz w:val="18"/>
                <w:lang w:val="de-DE"/>
              </w:rPr>
              <w:t xml:space="preserve"> </w:t>
            </w:r>
            <w:r w:rsidRPr="00903210">
              <w:rPr>
                <w:color w:val="231F20"/>
                <w:sz w:val="18"/>
                <w:lang w:val="de-DE"/>
              </w:rPr>
              <w:t>Explosionsschutz</w:t>
            </w:r>
            <w:r w:rsidRPr="00903210">
              <w:rPr>
                <w:color w:val="231F20"/>
                <w:spacing w:val="-1"/>
                <w:sz w:val="18"/>
                <w:lang w:val="de-DE"/>
              </w:rPr>
              <w:t xml:space="preserve"> </w:t>
            </w:r>
            <w:r w:rsidRPr="00903210">
              <w:rPr>
                <w:color w:val="231F20"/>
                <w:sz w:val="18"/>
                <w:lang w:val="de-DE"/>
              </w:rPr>
              <w:t>und</w:t>
            </w:r>
            <w:r w:rsidRPr="00903210">
              <w:rPr>
                <w:color w:val="231F20"/>
                <w:spacing w:val="-1"/>
                <w:sz w:val="18"/>
                <w:lang w:val="de-DE"/>
              </w:rPr>
              <w:t xml:space="preserve"> </w:t>
            </w:r>
            <w:r w:rsidRPr="00903210">
              <w:rPr>
                <w:color w:val="231F20"/>
                <w:sz w:val="18"/>
                <w:lang w:val="de-DE"/>
              </w:rPr>
              <w:t>Ex-Einrichtungen</w:t>
            </w:r>
            <w:r w:rsidRPr="00903210">
              <w:rPr>
                <w:color w:val="231F20"/>
                <w:spacing w:val="-1"/>
                <w:sz w:val="18"/>
                <w:lang w:val="de-DE"/>
              </w:rPr>
              <w:t xml:space="preserve"> </w:t>
            </w:r>
            <w:r w:rsidRPr="00903210">
              <w:rPr>
                <w:color w:val="231F20"/>
                <w:sz w:val="18"/>
                <w:lang w:val="de-DE"/>
              </w:rPr>
              <w:t>mit</w:t>
            </w:r>
            <w:r w:rsidRPr="00903210">
              <w:rPr>
                <w:color w:val="231F20"/>
                <w:spacing w:val="-1"/>
                <w:sz w:val="18"/>
                <w:lang w:val="de-DE"/>
              </w:rPr>
              <w:t xml:space="preserve"> </w:t>
            </w:r>
            <w:r w:rsidRPr="00903210">
              <w:rPr>
                <w:color w:val="231F20"/>
                <w:sz w:val="18"/>
                <w:lang w:val="de-DE"/>
              </w:rPr>
              <w:t>aus­ reichender Zuverlässigkeit, also Klassifizierungsstufe K1, bzw. einfache Kombinationen.</w:t>
            </w:r>
          </w:p>
          <w:p w14:paraId="3D821375" w14:textId="77777777" w:rsidR="00903210" w:rsidRPr="00903210" w:rsidRDefault="00903210" w:rsidP="00764F74">
            <w:pPr>
              <w:pStyle w:val="TableParagraph"/>
              <w:spacing w:before="70"/>
              <w:ind w:left="47"/>
              <w:rPr>
                <w:sz w:val="18"/>
                <w:lang w:val="de-DE"/>
              </w:rPr>
            </w:pPr>
            <w:r w:rsidRPr="00903210">
              <w:rPr>
                <w:color w:val="231F20"/>
                <w:sz w:val="18"/>
                <w:lang w:val="de-DE"/>
              </w:rPr>
              <w:t>Daneben</w:t>
            </w:r>
            <w:r w:rsidRPr="00903210">
              <w:rPr>
                <w:color w:val="231F20"/>
                <w:spacing w:val="-5"/>
                <w:sz w:val="18"/>
                <w:lang w:val="de-DE"/>
              </w:rPr>
              <w:t xml:space="preserve"> </w:t>
            </w:r>
            <w:r w:rsidRPr="00903210">
              <w:rPr>
                <w:color w:val="231F20"/>
                <w:sz w:val="18"/>
                <w:lang w:val="de-DE"/>
              </w:rPr>
              <w:t>wurden</w:t>
            </w:r>
            <w:r w:rsidRPr="00903210">
              <w:rPr>
                <w:color w:val="231F20"/>
                <w:spacing w:val="-5"/>
                <w:sz w:val="18"/>
                <w:lang w:val="de-DE"/>
              </w:rPr>
              <w:t xml:space="preserve"> </w:t>
            </w:r>
            <w:r w:rsidRPr="00903210">
              <w:rPr>
                <w:color w:val="231F20"/>
                <w:sz w:val="18"/>
                <w:lang w:val="de-DE"/>
              </w:rPr>
              <w:t>einige</w:t>
            </w:r>
            <w:r w:rsidRPr="00903210">
              <w:rPr>
                <w:color w:val="231F20"/>
                <w:spacing w:val="-5"/>
                <w:sz w:val="18"/>
                <w:lang w:val="de-DE"/>
              </w:rPr>
              <w:t xml:space="preserve"> </w:t>
            </w:r>
            <w:r w:rsidRPr="00903210">
              <w:rPr>
                <w:color w:val="231F20"/>
                <w:sz w:val="18"/>
                <w:lang w:val="de-DE"/>
              </w:rPr>
              <w:t>Klarstellungen</w:t>
            </w:r>
            <w:r w:rsidRPr="00903210">
              <w:rPr>
                <w:color w:val="231F20"/>
                <w:spacing w:val="-4"/>
                <w:sz w:val="18"/>
                <w:lang w:val="de-DE"/>
              </w:rPr>
              <w:t xml:space="preserve"> </w:t>
            </w:r>
            <w:r w:rsidRPr="00903210">
              <w:rPr>
                <w:color w:val="231F20"/>
                <w:sz w:val="18"/>
                <w:lang w:val="de-DE"/>
              </w:rPr>
              <w:t>vorgenommen,</w:t>
            </w:r>
            <w:r w:rsidRPr="00903210">
              <w:rPr>
                <w:color w:val="231F20"/>
                <w:spacing w:val="-4"/>
                <w:sz w:val="18"/>
                <w:lang w:val="de-DE"/>
              </w:rPr>
              <w:t xml:space="preserve"> </w:t>
            </w:r>
            <w:r w:rsidRPr="00903210">
              <w:rPr>
                <w:color w:val="231F20"/>
                <w:spacing w:val="-2"/>
                <w:sz w:val="18"/>
                <w:lang w:val="de-DE"/>
              </w:rPr>
              <w:t>nämlich:</w:t>
            </w:r>
          </w:p>
          <w:p w14:paraId="42315389" w14:textId="77777777" w:rsidR="00903210" w:rsidRPr="00903210" w:rsidRDefault="00903210" w:rsidP="00903210">
            <w:pPr>
              <w:pStyle w:val="TableParagraph"/>
              <w:numPr>
                <w:ilvl w:val="0"/>
                <w:numId w:val="9"/>
              </w:numPr>
              <w:tabs>
                <w:tab w:val="left" w:pos="216"/>
              </w:tabs>
              <w:spacing w:before="17"/>
              <w:ind w:left="216" w:hanging="169"/>
              <w:rPr>
                <w:sz w:val="18"/>
                <w:lang w:val="de-DE"/>
              </w:rPr>
            </w:pPr>
            <w:r w:rsidRPr="00903210">
              <w:rPr>
                <w:color w:val="231F20"/>
                <w:sz w:val="18"/>
                <w:lang w:val="de-DE"/>
              </w:rPr>
              <w:t>Die</w:t>
            </w:r>
            <w:r w:rsidRPr="00903210">
              <w:rPr>
                <w:color w:val="231F20"/>
                <w:spacing w:val="2"/>
                <w:sz w:val="18"/>
                <w:lang w:val="de-DE"/>
              </w:rPr>
              <w:t xml:space="preserve"> </w:t>
            </w:r>
            <w:r w:rsidRPr="00903210">
              <w:rPr>
                <w:color w:val="231F20"/>
                <w:sz w:val="18"/>
                <w:lang w:val="de-DE"/>
              </w:rPr>
              <w:t>Ermittlung</w:t>
            </w:r>
            <w:r w:rsidRPr="00903210">
              <w:rPr>
                <w:color w:val="231F20"/>
                <w:spacing w:val="2"/>
                <w:sz w:val="18"/>
                <w:lang w:val="de-DE"/>
              </w:rPr>
              <w:t xml:space="preserve"> </w:t>
            </w:r>
            <w:r w:rsidRPr="00903210">
              <w:rPr>
                <w:color w:val="231F20"/>
                <w:sz w:val="18"/>
                <w:lang w:val="de-DE"/>
              </w:rPr>
              <w:t>der</w:t>
            </w:r>
            <w:r w:rsidRPr="00903210">
              <w:rPr>
                <w:color w:val="231F20"/>
                <w:spacing w:val="-6"/>
                <w:sz w:val="18"/>
                <w:lang w:val="de-DE"/>
              </w:rPr>
              <w:t xml:space="preserve"> </w:t>
            </w:r>
            <w:r w:rsidRPr="00903210">
              <w:rPr>
                <w:color w:val="231F20"/>
                <w:sz w:val="18"/>
                <w:lang w:val="de-DE"/>
              </w:rPr>
              <w:t>Anforderungen</w:t>
            </w:r>
            <w:r w:rsidRPr="00903210">
              <w:rPr>
                <w:color w:val="231F20"/>
                <w:spacing w:val="2"/>
                <w:sz w:val="18"/>
                <w:lang w:val="de-DE"/>
              </w:rPr>
              <w:t xml:space="preserve"> </w:t>
            </w:r>
            <w:r w:rsidRPr="00903210">
              <w:rPr>
                <w:color w:val="231F20"/>
                <w:sz w:val="18"/>
                <w:lang w:val="de-DE"/>
              </w:rPr>
              <w:t>an</w:t>
            </w:r>
            <w:r w:rsidRPr="00903210">
              <w:rPr>
                <w:color w:val="231F20"/>
                <w:spacing w:val="2"/>
                <w:sz w:val="18"/>
                <w:lang w:val="de-DE"/>
              </w:rPr>
              <w:t xml:space="preserve"> </w:t>
            </w:r>
            <w:r w:rsidRPr="00903210">
              <w:rPr>
                <w:color w:val="231F20"/>
                <w:sz w:val="18"/>
                <w:lang w:val="de-DE"/>
              </w:rPr>
              <w:t>Ex-Einrichtungen</w:t>
            </w:r>
            <w:r w:rsidRPr="00903210">
              <w:rPr>
                <w:color w:val="231F20"/>
                <w:spacing w:val="2"/>
                <w:sz w:val="18"/>
                <w:lang w:val="de-DE"/>
              </w:rPr>
              <w:t xml:space="preserve"> </w:t>
            </w:r>
            <w:r w:rsidRPr="00903210">
              <w:rPr>
                <w:color w:val="231F20"/>
                <w:sz w:val="18"/>
                <w:lang w:val="de-DE"/>
              </w:rPr>
              <w:t>erfolgt</w:t>
            </w:r>
            <w:r w:rsidRPr="00903210">
              <w:rPr>
                <w:color w:val="231F20"/>
                <w:spacing w:val="2"/>
                <w:sz w:val="18"/>
                <w:lang w:val="de-DE"/>
              </w:rPr>
              <w:t xml:space="preserve"> </w:t>
            </w:r>
            <w:r w:rsidRPr="00903210">
              <w:rPr>
                <w:color w:val="231F20"/>
                <w:sz w:val="18"/>
                <w:lang w:val="de-DE"/>
              </w:rPr>
              <w:t>nach</w:t>
            </w:r>
            <w:r w:rsidRPr="00903210">
              <w:rPr>
                <w:color w:val="231F20"/>
                <w:spacing w:val="2"/>
                <w:sz w:val="18"/>
                <w:lang w:val="de-DE"/>
              </w:rPr>
              <w:t xml:space="preserve"> </w:t>
            </w:r>
            <w:r w:rsidRPr="00903210">
              <w:rPr>
                <w:color w:val="231F20"/>
                <w:sz w:val="18"/>
                <w:lang w:val="de-DE"/>
              </w:rPr>
              <w:t>Festlegung</w:t>
            </w:r>
            <w:r w:rsidRPr="00903210">
              <w:rPr>
                <w:color w:val="231F20"/>
                <w:spacing w:val="2"/>
                <w:sz w:val="18"/>
                <w:lang w:val="de-DE"/>
              </w:rPr>
              <w:t xml:space="preserve"> </w:t>
            </w:r>
            <w:r w:rsidRPr="00903210">
              <w:rPr>
                <w:color w:val="231F20"/>
                <w:sz w:val="18"/>
                <w:lang w:val="de-DE"/>
              </w:rPr>
              <w:t>der</w:t>
            </w:r>
            <w:r w:rsidRPr="00903210">
              <w:rPr>
                <w:color w:val="231F20"/>
                <w:spacing w:val="2"/>
                <w:sz w:val="18"/>
                <w:lang w:val="de-DE"/>
              </w:rPr>
              <w:t xml:space="preserve"> </w:t>
            </w:r>
            <w:r w:rsidRPr="00903210">
              <w:rPr>
                <w:color w:val="231F20"/>
                <w:sz w:val="18"/>
                <w:lang w:val="de-DE"/>
              </w:rPr>
              <w:t>Ex-Maßnahmen</w:t>
            </w:r>
            <w:r w:rsidRPr="00903210">
              <w:rPr>
                <w:color w:val="231F20"/>
                <w:spacing w:val="2"/>
                <w:sz w:val="18"/>
                <w:lang w:val="de-DE"/>
              </w:rPr>
              <w:t xml:space="preserve"> </w:t>
            </w:r>
            <w:r w:rsidRPr="00903210">
              <w:rPr>
                <w:color w:val="231F20"/>
                <w:sz w:val="18"/>
                <w:lang w:val="de-DE"/>
              </w:rPr>
              <w:t>nach</w:t>
            </w:r>
            <w:r w:rsidRPr="00903210">
              <w:rPr>
                <w:color w:val="231F20"/>
                <w:spacing w:val="-1"/>
                <w:sz w:val="18"/>
                <w:lang w:val="de-DE"/>
              </w:rPr>
              <w:t xml:space="preserve"> </w:t>
            </w:r>
            <w:r w:rsidRPr="00903210">
              <w:rPr>
                <w:color w:val="231F20"/>
                <w:sz w:val="18"/>
                <w:lang w:val="de-DE"/>
              </w:rPr>
              <w:t>TRGS</w:t>
            </w:r>
            <w:r w:rsidRPr="00903210">
              <w:rPr>
                <w:color w:val="231F20"/>
                <w:spacing w:val="2"/>
                <w:sz w:val="18"/>
                <w:lang w:val="de-DE"/>
              </w:rPr>
              <w:t xml:space="preserve"> </w:t>
            </w:r>
            <w:r w:rsidRPr="00903210">
              <w:rPr>
                <w:color w:val="231F20"/>
                <w:sz w:val="18"/>
                <w:lang w:val="de-DE"/>
              </w:rPr>
              <w:t>722-</w:t>
            </w:r>
            <w:r w:rsidRPr="00903210">
              <w:rPr>
                <w:color w:val="231F20"/>
                <w:spacing w:val="-5"/>
                <w:sz w:val="18"/>
                <w:lang w:val="de-DE"/>
              </w:rPr>
              <w:t>724</w:t>
            </w:r>
          </w:p>
          <w:p w14:paraId="795E750D" w14:textId="77777777" w:rsidR="00903210" w:rsidRPr="00903210" w:rsidRDefault="00903210" w:rsidP="00903210">
            <w:pPr>
              <w:pStyle w:val="TableParagraph"/>
              <w:numPr>
                <w:ilvl w:val="0"/>
                <w:numId w:val="9"/>
              </w:numPr>
              <w:tabs>
                <w:tab w:val="left" w:pos="216"/>
              </w:tabs>
              <w:spacing w:before="16"/>
              <w:ind w:left="216" w:hanging="169"/>
              <w:rPr>
                <w:sz w:val="18"/>
                <w:lang w:val="de-DE"/>
              </w:rPr>
            </w:pPr>
            <w:r w:rsidRPr="00903210">
              <w:rPr>
                <w:color w:val="231F20"/>
                <w:sz w:val="18"/>
                <w:lang w:val="de-DE"/>
              </w:rPr>
              <w:t>Umsetzung</w:t>
            </w:r>
            <w:r w:rsidRPr="00903210">
              <w:rPr>
                <w:color w:val="231F20"/>
                <w:spacing w:val="2"/>
                <w:sz w:val="18"/>
                <w:lang w:val="de-DE"/>
              </w:rPr>
              <w:t xml:space="preserve"> </w:t>
            </w:r>
            <w:r w:rsidRPr="00903210">
              <w:rPr>
                <w:color w:val="231F20"/>
                <w:sz w:val="18"/>
                <w:lang w:val="de-DE"/>
              </w:rPr>
              <w:t>nach</w:t>
            </w:r>
            <w:r w:rsidRPr="00903210">
              <w:rPr>
                <w:color w:val="231F20"/>
                <w:spacing w:val="2"/>
                <w:sz w:val="18"/>
                <w:lang w:val="de-DE"/>
              </w:rPr>
              <w:t xml:space="preserve"> </w:t>
            </w:r>
            <w:r w:rsidRPr="00903210">
              <w:rPr>
                <w:color w:val="231F20"/>
                <w:sz w:val="18"/>
                <w:lang w:val="de-DE"/>
              </w:rPr>
              <w:t>etablierten</w:t>
            </w:r>
            <w:r w:rsidRPr="00903210">
              <w:rPr>
                <w:color w:val="231F20"/>
                <w:spacing w:val="2"/>
                <w:sz w:val="18"/>
                <w:lang w:val="de-DE"/>
              </w:rPr>
              <w:t xml:space="preserve"> </w:t>
            </w:r>
            <w:r w:rsidRPr="00903210">
              <w:rPr>
                <w:color w:val="231F20"/>
                <w:sz w:val="18"/>
                <w:lang w:val="de-DE"/>
              </w:rPr>
              <w:t>Methoden</w:t>
            </w:r>
            <w:r w:rsidRPr="00903210">
              <w:rPr>
                <w:color w:val="231F20"/>
                <w:spacing w:val="2"/>
                <w:sz w:val="18"/>
                <w:lang w:val="de-DE"/>
              </w:rPr>
              <w:t xml:space="preserve"> </w:t>
            </w:r>
            <w:r w:rsidRPr="00903210">
              <w:rPr>
                <w:color w:val="231F20"/>
                <w:sz w:val="18"/>
                <w:lang w:val="de-DE"/>
              </w:rPr>
              <w:t>der</w:t>
            </w:r>
            <w:r w:rsidRPr="00903210">
              <w:rPr>
                <w:color w:val="231F20"/>
                <w:spacing w:val="1"/>
                <w:sz w:val="18"/>
                <w:lang w:val="de-DE"/>
              </w:rPr>
              <w:t xml:space="preserve"> </w:t>
            </w:r>
            <w:r w:rsidRPr="00903210">
              <w:rPr>
                <w:color w:val="231F20"/>
                <w:sz w:val="18"/>
                <w:lang w:val="de-DE"/>
              </w:rPr>
              <w:t>funktionalen</w:t>
            </w:r>
            <w:r w:rsidRPr="00903210">
              <w:rPr>
                <w:color w:val="231F20"/>
                <w:spacing w:val="2"/>
                <w:sz w:val="18"/>
                <w:lang w:val="de-DE"/>
              </w:rPr>
              <w:t xml:space="preserve"> </w:t>
            </w:r>
            <w:r w:rsidRPr="00903210">
              <w:rPr>
                <w:color w:val="231F20"/>
                <w:spacing w:val="-2"/>
                <w:sz w:val="18"/>
                <w:lang w:val="de-DE"/>
              </w:rPr>
              <w:t>Sicherheit</w:t>
            </w:r>
          </w:p>
          <w:p w14:paraId="37BD5C19" w14:textId="77777777" w:rsidR="00903210" w:rsidRDefault="00903210" w:rsidP="00903210">
            <w:pPr>
              <w:pStyle w:val="TableParagraph"/>
              <w:numPr>
                <w:ilvl w:val="0"/>
                <w:numId w:val="9"/>
              </w:numPr>
              <w:tabs>
                <w:tab w:val="left" w:pos="216"/>
              </w:tabs>
              <w:spacing w:before="16"/>
              <w:ind w:left="216" w:hanging="169"/>
              <w:rPr>
                <w:sz w:val="18"/>
              </w:rPr>
            </w:pPr>
            <w:r>
              <w:rPr>
                <w:color w:val="231F20"/>
                <w:sz w:val="18"/>
              </w:rPr>
              <w:t>Aufnahme</w:t>
            </w:r>
            <w:r>
              <w:rPr>
                <w:color w:val="231F20"/>
                <w:spacing w:val="2"/>
                <w:sz w:val="18"/>
              </w:rPr>
              <w:t xml:space="preserve"> </w:t>
            </w:r>
            <w:r>
              <w:rPr>
                <w:color w:val="231F20"/>
                <w:sz w:val="18"/>
              </w:rPr>
              <w:t>von</w:t>
            </w:r>
            <w:r>
              <w:rPr>
                <w:color w:val="231F20"/>
                <w:spacing w:val="-6"/>
                <w:sz w:val="18"/>
              </w:rPr>
              <w:t xml:space="preserve"> </w:t>
            </w:r>
            <w:r>
              <w:rPr>
                <w:color w:val="231F20"/>
                <w:spacing w:val="-2"/>
                <w:sz w:val="18"/>
              </w:rPr>
              <w:t>Anwendungsbeispielen</w:t>
            </w:r>
          </w:p>
        </w:tc>
      </w:tr>
      <w:tr w:rsidR="00903210" w14:paraId="5E0FDDB0" w14:textId="77777777" w:rsidTr="00903210">
        <w:trPr>
          <w:trHeight w:val="567"/>
        </w:trPr>
        <w:tc>
          <w:tcPr>
            <w:tcW w:w="2154" w:type="dxa"/>
            <w:tcBorders>
              <w:left w:val="nil"/>
            </w:tcBorders>
            <w:shd w:val="clear" w:color="auto" w:fill="E0E1E3"/>
          </w:tcPr>
          <w:p w14:paraId="1B88E199" w14:textId="77777777" w:rsidR="00903210" w:rsidRDefault="00903210" w:rsidP="00764F74">
            <w:pPr>
              <w:pStyle w:val="TableParagraph"/>
              <w:spacing w:before="10"/>
              <w:rPr>
                <w:sz w:val="18"/>
              </w:rPr>
            </w:pPr>
            <w:r>
              <w:rPr>
                <w:color w:val="231F20"/>
                <w:sz w:val="18"/>
              </w:rPr>
              <w:t>TRGS</w:t>
            </w:r>
            <w:r>
              <w:rPr>
                <w:color w:val="231F20"/>
                <w:spacing w:val="-5"/>
                <w:sz w:val="18"/>
              </w:rPr>
              <w:t xml:space="preserve"> 741</w:t>
            </w:r>
          </w:p>
          <w:p w14:paraId="6D4370A3" w14:textId="77777777" w:rsidR="00903210" w:rsidRDefault="00903210" w:rsidP="00764F74">
            <w:pPr>
              <w:pStyle w:val="TableParagraph"/>
              <w:rPr>
                <w:sz w:val="18"/>
              </w:rPr>
            </w:pPr>
            <w:r>
              <w:rPr>
                <w:color w:val="231F20"/>
                <w:sz w:val="18"/>
              </w:rPr>
              <w:t>„Organische</w:t>
            </w:r>
            <w:r>
              <w:rPr>
                <w:color w:val="231F20"/>
                <w:spacing w:val="-4"/>
                <w:sz w:val="18"/>
              </w:rPr>
              <w:t xml:space="preserve"> </w:t>
            </w:r>
            <w:r>
              <w:rPr>
                <w:color w:val="231F20"/>
                <w:spacing w:val="-2"/>
                <w:sz w:val="18"/>
              </w:rPr>
              <w:t>Peroxide“</w:t>
            </w:r>
          </w:p>
        </w:tc>
        <w:tc>
          <w:tcPr>
            <w:tcW w:w="6513" w:type="dxa"/>
            <w:tcBorders>
              <w:right w:val="nil"/>
            </w:tcBorders>
            <w:shd w:val="clear" w:color="auto" w:fill="E0E1E3"/>
            <w:tcMar>
              <w:top w:w="113" w:type="dxa"/>
              <w:left w:w="113" w:type="dxa"/>
              <w:bottom w:w="142" w:type="dxa"/>
              <w:right w:w="113" w:type="dxa"/>
            </w:tcMar>
          </w:tcPr>
          <w:p w14:paraId="4F45170C" w14:textId="77777777" w:rsidR="00903210" w:rsidRDefault="00903210" w:rsidP="00764F74">
            <w:pPr>
              <w:pStyle w:val="TableParagraph"/>
              <w:spacing w:before="10" w:line="259" w:lineRule="auto"/>
              <w:ind w:left="47" w:right="213"/>
              <w:rPr>
                <w:sz w:val="18"/>
              </w:rPr>
            </w:pPr>
            <w:r w:rsidRPr="00903210">
              <w:rPr>
                <w:color w:val="231F20"/>
                <w:sz w:val="18"/>
                <w:lang w:val="de-DE"/>
              </w:rPr>
              <w:t>Diese TRGS geht aus der DGUV-Vorschrift 13 „Organische Peroxide“ des Fachbereichs „Rohstoffe und Chemische Indust­ rie“</w:t>
            </w:r>
            <w:r w:rsidRPr="00903210">
              <w:rPr>
                <w:color w:val="231F20"/>
                <w:spacing w:val="-8"/>
                <w:sz w:val="18"/>
                <w:lang w:val="de-DE"/>
              </w:rPr>
              <w:t xml:space="preserve"> </w:t>
            </w:r>
            <w:r w:rsidRPr="00903210">
              <w:rPr>
                <w:color w:val="231F20"/>
                <w:sz w:val="18"/>
                <w:lang w:val="de-DE"/>
              </w:rPr>
              <w:t>hervor;</w:t>
            </w:r>
            <w:r w:rsidRPr="00903210">
              <w:rPr>
                <w:color w:val="231F20"/>
                <w:spacing w:val="-8"/>
                <w:sz w:val="18"/>
                <w:lang w:val="de-DE"/>
              </w:rPr>
              <w:t xml:space="preserve"> </w:t>
            </w:r>
            <w:r w:rsidRPr="00903210">
              <w:rPr>
                <w:color w:val="231F20"/>
                <w:sz w:val="18"/>
                <w:lang w:val="de-DE"/>
              </w:rPr>
              <w:t>die</w:t>
            </w:r>
            <w:r w:rsidRPr="00903210">
              <w:rPr>
                <w:color w:val="231F20"/>
                <w:spacing w:val="-8"/>
                <w:sz w:val="18"/>
                <w:lang w:val="de-DE"/>
              </w:rPr>
              <w:t xml:space="preserve"> </w:t>
            </w:r>
            <w:r w:rsidRPr="00903210">
              <w:rPr>
                <w:color w:val="231F20"/>
                <w:sz w:val="18"/>
                <w:lang w:val="de-DE"/>
              </w:rPr>
              <w:t>Inhalte</w:t>
            </w:r>
            <w:r w:rsidRPr="00903210">
              <w:rPr>
                <w:color w:val="231F20"/>
                <w:spacing w:val="-8"/>
                <w:sz w:val="18"/>
                <w:lang w:val="de-DE"/>
              </w:rPr>
              <w:t xml:space="preserve"> </w:t>
            </w:r>
            <w:r w:rsidRPr="00903210">
              <w:rPr>
                <w:color w:val="231F20"/>
                <w:sz w:val="18"/>
                <w:lang w:val="de-DE"/>
              </w:rPr>
              <w:t>der</w:t>
            </w:r>
            <w:r w:rsidRPr="00903210">
              <w:rPr>
                <w:color w:val="231F20"/>
                <w:spacing w:val="-10"/>
                <w:sz w:val="18"/>
                <w:lang w:val="de-DE"/>
              </w:rPr>
              <w:t xml:space="preserve"> </w:t>
            </w:r>
            <w:r w:rsidRPr="00903210">
              <w:rPr>
                <w:color w:val="231F20"/>
                <w:sz w:val="18"/>
                <w:lang w:val="de-DE"/>
              </w:rPr>
              <w:t>TRGS</w:t>
            </w:r>
            <w:r w:rsidRPr="00903210">
              <w:rPr>
                <w:color w:val="231F20"/>
                <w:spacing w:val="-8"/>
                <w:sz w:val="18"/>
                <w:lang w:val="de-DE"/>
              </w:rPr>
              <w:t xml:space="preserve"> </w:t>
            </w:r>
            <w:r w:rsidRPr="00903210">
              <w:rPr>
                <w:color w:val="231F20"/>
                <w:sz w:val="18"/>
                <w:lang w:val="de-DE"/>
              </w:rPr>
              <w:t>sind</w:t>
            </w:r>
            <w:r w:rsidRPr="00903210">
              <w:rPr>
                <w:color w:val="231F20"/>
                <w:spacing w:val="-8"/>
                <w:sz w:val="18"/>
                <w:lang w:val="de-DE"/>
              </w:rPr>
              <w:t xml:space="preserve"> </w:t>
            </w:r>
            <w:r w:rsidRPr="00903210">
              <w:rPr>
                <w:color w:val="231F20"/>
                <w:sz w:val="18"/>
                <w:lang w:val="de-DE"/>
              </w:rPr>
              <w:t>umfangreicher</w:t>
            </w:r>
            <w:r w:rsidRPr="00903210">
              <w:rPr>
                <w:color w:val="231F20"/>
                <w:spacing w:val="-7"/>
                <w:sz w:val="18"/>
                <w:lang w:val="de-DE"/>
              </w:rPr>
              <w:t xml:space="preserve"> </w:t>
            </w:r>
            <w:r w:rsidRPr="00903210">
              <w:rPr>
                <w:color w:val="231F20"/>
                <w:sz w:val="18"/>
                <w:lang w:val="de-DE"/>
              </w:rPr>
              <w:t>und</w:t>
            </w:r>
            <w:r w:rsidRPr="00903210">
              <w:rPr>
                <w:color w:val="231F20"/>
                <w:spacing w:val="-8"/>
                <w:sz w:val="18"/>
                <w:lang w:val="de-DE"/>
              </w:rPr>
              <w:t xml:space="preserve"> </w:t>
            </w:r>
            <w:r w:rsidRPr="00903210">
              <w:rPr>
                <w:color w:val="231F20"/>
                <w:sz w:val="18"/>
                <w:lang w:val="de-DE"/>
              </w:rPr>
              <w:t>spiegeln</w:t>
            </w:r>
            <w:r w:rsidRPr="00903210">
              <w:rPr>
                <w:color w:val="231F20"/>
                <w:spacing w:val="-7"/>
                <w:sz w:val="18"/>
                <w:lang w:val="de-DE"/>
              </w:rPr>
              <w:t xml:space="preserve"> </w:t>
            </w:r>
            <w:r w:rsidRPr="00903210">
              <w:rPr>
                <w:color w:val="231F20"/>
                <w:sz w:val="18"/>
                <w:lang w:val="de-DE"/>
              </w:rPr>
              <w:t>den</w:t>
            </w:r>
            <w:r w:rsidRPr="00903210">
              <w:rPr>
                <w:color w:val="231F20"/>
                <w:spacing w:val="-8"/>
                <w:sz w:val="18"/>
                <w:lang w:val="de-DE"/>
              </w:rPr>
              <w:t xml:space="preserve"> </w:t>
            </w:r>
            <w:r w:rsidRPr="00903210">
              <w:rPr>
                <w:color w:val="231F20"/>
                <w:sz w:val="18"/>
                <w:lang w:val="de-DE"/>
              </w:rPr>
              <w:t>aktuellen</w:t>
            </w:r>
            <w:r w:rsidRPr="00903210">
              <w:rPr>
                <w:color w:val="231F20"/>
                <w:spacing w:val="-7"/>
                <w:sz w:val="18"/>
                <w:lang w:val="de-DE"/>
              </w:rPr>
              <w:t xml:space="preserve"> </w:t>
            </w:r>
            <w:r w:rsidRPr="00903210">
              <w:rPr>
                <w:color w:val="231F20"/>
                <w:sz w:val="18"/>
                <w:lang w:val="de-DE"/>
              </w:rPr>
              <w:t>Forschungsstand</w:t>
            </w:r>
            <w:r w:rsidRPr="00903210">
              <w:rPr>
                <w:color w:val="231F20"/>
                <w:spacing w:val="-7"/>
                <w:sz w:val="18"/>
                <w:lang w:val="de-DE"/>
              </w:rPr>
              <w:t xml:space="preserve"> </w:t>
            </w:r>
            <w:r w:rsidRPr="00903210">
              <w:rPr>
                <w:color w:val="231F20"/>
                <w:sz w:val="18"/>
                <w:lang w:val="de-DE"/>
              </w:rPr>
              <w:t>wider.</w:t>
            </w:r>
            <w:r w:rsidRPr="00903210">
              <w:rPr>
                <w:color w:val="231F20"/>
                <w:spacing w:val="-8"/>
                <w:sz w:val="18"/>
                <w:lang w:val="de-DE"/>
              </w:rPr>
              <w:t xml:space="preserve"> </w:t>
            </w:r>
            <w:r>
              <w:rPr>
                <w:color w:val="231F20"/>
                <w:sz w:val="18"/>
              </w:rPr>
              <w:t>Zusätzlich</w:t>
            </w:r>
            <w:r>
              <w:rPr>
                <w:color w:val="231F20"/>
                <w:spacing w:val="-7"/>
                <w:sz w:val="18"/>
              </w:rPr>
              <w:t xml:space="preserve"> </w:t>
            </w:r>
            <w:r>
              <w:rPr>
                <w:color w:val="231F20"/>
                <w:sz w:val="18"/>
              </w:rPr>
              <w:t>wurde</w:t>
            </w:r>
            <w:r>
              <w:rPr>
                <w:color w:val="231F20"/>
                <w:spacing w:val="-8"/>
                <w:sz w:val="18"/>
              </w:rPr>
              <w:t xml:space="preserve"> </w:t>
            </w:r>
            <w:r>
              <w:rPr>
                <w:color w:val="231F20"/>
                <w:sz w:val="18"/>
              </w:rPr>
              <w:t>die DGUV­Vorschrift 13 „Organische Peroxide“ infolge der Veröffentlichung der TRGS 741 außer Kraft gesetzt.</w:t>
            </w:r>
          </w:p>
          <w:p w14:paraId="28920E8A" w14:textId="77777777" w:rsidR="00903210" w:rsidRPr="00903210" w:rsidRDefault="00903210" w:rsidP="00764F74">
            <w:pPr>
              <w:pStyle w:val="TableParagraph"/>
              <w:spacing w:before="71" w:line="259" w:lineRule="auto"/>
              <w:ind w:left="47"/>
              <w:rPr>
                <w:sz w:val="18"/>
                <w:lang w:val="de-DE"/>
              </w:rPr>
            </w:pPr>
            <w:r w:rsidRPr="00903210">
              <w:rPr>
                <w:color w:val="231F20"/>
                <w:sz w:val="18"/>
                <w:lang w:val="de-DE"/>
              </w:rPr>
              <w:t>Wichtige Inhalte der TRGS sind zum einen, dass zur Gewährleistung der sicheren Handhabung organischer Peroxide diese in Gruppen eingeteilt werden. Die Einteilung in die OP­Gruppen I bis IV erfolgt entsprechend deren</w:t>
            </w:r>
            <w:r w:rsidRPr="00903210">
              <w:rPr>
                <w:color w:val="231F20"/>
                <w:spacing w:val="-5"/>
                <w:sz w:val="18"/>
                <w:lang w:val="de-DE"/>
              </w:rPr>
              <w:t xml:space="preserve"> </w:t>
            </w:r>
            <w:r w:rsidRPr="00903210">
              <w:rPr>
                <w:color w:val="231F20"/>
                <w:sz w:val="18"/>
                <w:lang w:val="de-DE"/>
              </w:rPr>
              <w:t>Abbrandgeschwindigkeit. Die Gruppe</w:t>
            </w:r>
            <w:r w:rsidRPr="00903210">
              <w:rPr>
                <w:color w:val="231F20"/>
                <w:spacing w:val="-2"/>
                <w:sz w:val="18"/>
                <w:lang w:val="de-DE"/>
              </w:rPr>
              <w:t xml:space="preserve"> </w:t>
            </w:r>
            <w:r w:rsidRPr="00903210">
              <w:rPr>
                <w:color w:val="231F20"/>
                <w:sz w:val="18"/>
                <w:lang w:val="de-DE"/>
              </w:rPr>
              <w:t>mit</w:t>
            </w:r>
            <w:r w:rsidRPr="00903210">
              <w:rPr>
                <w:color w:val="231F20"/>
                <w:spacing w:val="-2"/>
                <w:sz w:val="18"/>
                <w:lang w:val="de-DE"/>
              </w:rPr>
              <w:t xml:space="preserve"> </w:t>
            </w:r>
            <w:r w:rsidRPr="00903210">
              <w:rPr>
                <w:color w:val="231F20"/>
                <w:sz w:val="18"/>
                <w:lang w:val="de-DE"/>
              </w:rPr>
              <w:t>der</w:t>
            </w:r>
            <w:r w:rsidRPr="00903210">
              <w:rPr>
                <w:color w:val="231F20"/>
                <w:spacing w:val="-2"/>
                <w:sz w:val="18"/>
                <w:lang w:val="de-DE"/>
              </w:rPr>
              <w:t xml:space="preserve"> </w:t>
            </w:r>
            <w:r w:rsidRPr="00903210">
              <w:rPr>
                <w:color w:val="231F20"/>
                <w:sz w:val="18"/>
                <w:lang w:val="de-DE"/>
              </w:rPr>
              <w:t>höchsten</w:t>
            </w:r>
            <w:r w:rsidRPr="00903210">
              <w:rPr>
                <w:color w:val="231F20"/>
                <w:spacing w:val="-11"/>
                <w:sz w:val="18"/>
                <w:lang w:val="de-DE"/>
              </w:rPr>
              <w:t xml:space="preserve"> </w:t>
            </w:r>
            <w:r w:rsidRPr="00903210">
              <w:rPr>
                <w:color w:val="231F20"/>
                <w:sz w:val="18"/>
                <w:lang w:val="de-DE"/>
              </w:rPr>
              <w:t>Abbrandgeschwindigkeit</w:t>
            </w:r>
            <w:r w:rsidRPr="00903210">
              <w:rPr>
                <w:color w:val="231F20"/>
                <w:spacing w:val="-1"/>
                <w:sz w:val="18"/>
                <w:lang w:val="de-DE"/>
              </w:rPr>
              <w:t xml:space="preserve"> </w:t>
            </w:r>
            <w:r w:rsidRPr="00903210">
              <w:rPr>
                <w:color w:val="231F20"/>
                <w:sz w:val="18"/>
                <w:lang w:val="de-DE"/>
              </w:rPr>
              <w:t>OP</w:t>
            </w:r>
            <w:r w:rsidRPr="00903210">
              <w:rPr>
                <w:color w:val="231F20"/>
                <w:spacing w:val="-4"/>
                <w:sz w:val="18"/>
                <w:lang w:val="de-DE"/>
              </w:rPr>
              <w:t xml:space="preserve"> </w:t>
            </w:r>
            <w:r w:rsidRPr="00903210">
              <w:rPr>
                <w:color w:val="231F20"/>
                <w:sz w:val="18"/>
                <w:lang w:val="de-DE"/>
              </w:rPr>
              <w:t>I</w:t>
            </w:r>
            <w:r w:rsidRPr="00903210">
              <w:rPr>
                <w:color w:val="231F20"/>
                <w:spacing w:val="-2"/>
                <w:sz w:val="18"/>
                <w:lang w:val="de-DE"/>
              </w:rPr>
              <w:t xml:space="preserve"> </w:t>
            </w:r>
            <w:r w:rsidRPr="00903210">
              <w:rPr>
                <w:color w:val="231F20"/>
                <w:sz w:val="18"/>
                <w:lang w:val="de-DE"/>
              </w:rPr>
              <w:t>ist</w:t>
            </w:r>
            <w:r w:rsidRPr="00903210">
              <w:rPr>
                <w:color w:val="231F20"/>
                <w:spacing w:val="-2"/>
                <w:sz w:val="18"/>
                <w:lang w:val="de-DE"/>
              </w:rPr>
              <w:t xml:space="preserve"> </w:t>
            </w:r>
            <w:r w:rsidRPr="00903210">
              <w:rPr>
                <w:color w:val="231F20"/>
                <w:sz w:val="18"/>
                <w:lang w:val="de-DE"/>
              </w:rPr>
              <w:t>noch</w:t>
            </w:r>
            <w:r w:rsidRPr="00903210">
              <w:rPr>
                <w:color w:val="231F20"/>
                <w:spacing w:val="-2"/>
                <w:sz w:val="18"/>
                <w:lang w:val="de-DE"/>
              </w:rPr>
              <w:t xml:space="preserve"> </w:t>
            </w:r>
            <w:r w:rsidRPr="00903210">
              <w:rPr>
                <w:color w:val="231F20"/>
                <w:sz w:val="18"/>
                <w:lang w:val="de-DE"/>
              </w:rPr>
              <w:t>einmal</w:t>
            </w:r>
            <w:r w:rsidRPr="00903210">
              <w:rPr>
                <w:color w:val="231F20"/>
                <w:spacing w:val="-2"/>
                <w:sz w:val="18"/>
                <w:lang w:val="de-DE"/>
              </w:rPr>
              <w:t xml:space="preserve"> </w:t>
            </w:r>
            <w:r w:rsidRPr="00903210">
              <w:rPr>
                <w:color w:val="231F20"/>
                <w:sz w:val="18"/>
                <w:lang w:val="de-DE"/>
              </w:rPr>
              <w:t>in</w:t>
            </w:r>
            <w:r w:rsidRPr="00903210">
              <w:rPr>
                <w:color w:val="231F20"/>
                <w:spacing w:val="-2"/>
                <w:sz w:val="18"/>
                <w:lang w:val="de-DE"/>
              </w:rPr>
              <w:t xml:space="preserve"> </w:t>
            </w:r>
            <w:r w:rsidRPr="00903210">
              <w:rPr>
                <w:color w:val="231F20"/>
                <w:sz w:val="18"/>
                <w:lang w:val="de-DE"/>
              </w:rPr>
              <w:t>zwei</w:t>
            </w:r>
            <w:r w:rsidRPr="00903210">
              <w:rPr>
                <w:color w:val="231F20"/>
                <w:spacing w:val="-2"/>
                <w:sz w:val="18"/>
                <w:lang w:val="de-DE"/>
              </w:rPr>
              <w:t xml:space="preserve"> </w:t>
            </w:r>
            <w:r w:rsidRPr="00903210">
              <w:rPr>
                <w:color w:val="231F20"/>
                <w:sz w:val="18"/>
                <w:lang w:val="de-DE"/>
              </w:rPr>
              <w:t>Untergruppen</w:t>
            </w:r>
            <w:r w:rsidRPr="00903210">
              <w:rPr>
                <w:color w:val="231F20"/>
                <w:spacing w:val="-2"/>
                <w:sz w:val="18"/>
                <w:lang w:val="de-DE"/>
              </w:rPr>
              <w:t xml:space="preserve"> </w:t>
            </w:r>
            <w:r w:rsidRPr="00903210">
              <w:rPr>
                <w:color w:val="231F20"/>
                <w:sz w:val="18"/>
                <w:lang w:val="de-DE"/>
              </w:rPr>
              <w:t>OP</w:t>
            </w:r>
            <w:r w:rsidRPr="00903210">
              <w:rPr>
                <w:color w:val="231F20"/>
                <w:spacing w:val="-4"/>
                <w:sz w:val="18"/>
                <w:lang w:val="de-DE"/>
              </w:rPr>
              <w:t xml:space="preserve"> </w:t>
            </w:r>
            <w:r w:rsidRPr="00903210">
              <w:rPr>
                <w:color w:val="231F20"/>
                <w:sz w:val="18"/>
                <w:lang w:val="de-DE"/>
              </w:rPr>
              <w:t>Ia</w:t>
            </w:r>
            <w:r w:rsidRPr="00903210">
              <w:rPr>
                <w:color w:val="231F20"/>
                <w:spacing w:val="-2"/>
                <w:sz w:val="18"/>
                <w:lang w:val="de-DE"/>
              </w:rPr>
              <w:t xml:space="preserve"> </w:t>
            </w:r>
            <w:r w:rsidRPr="00903210">
              <w:rPr>
                <w:color w:val="231F20"/>
                <w:sz w:val="18"/>
                <w:lang w:val="de-DE"/>
              </w:rPr>
              <w:t>und</w:t>
            </w:r>
            <w:r w:rsidRPr="00903210">
              <w:rPr>
                <w:color w:val="231F20"/>
                <w:spacing w:val="-2"/>
                <w:sz w:val="18"/>
                <w:lang w:val="de-DE"/>
              </w:rPr>
              <w:t xml:space="preserve"> </w:t>
            </w:r>
            <w:r w:rsidRPr="00903210">
              <w:rPr>
                <w:color w:val="231F20"/>
                <w:sz w:val="18"/>
                <w:lang w:val="de-DE"/>
              </w:rPr>
              <w:t>OP</w:t>
            </w:r>
            <w:r w:rsidRPr="00903210">
              <w:rPr>
                <w:color w:val="231F20"/>
                <w:spacing w:val="-4"/>
                <w:sz w:val="18"/>
                <w:lang w:val="de-DE"/>
              </w:rPr>
              <w:t xml:space="preserve"> </w:t>
            </w:r>
            <w:r w:rsidRPr="00903210">
              <w:rPr>
                <w:color w:val="231F20"/>
                <w:sz w:val="18"/>
                <w:lang w:val="de-DE"/>
              </w:rPr>
              <w:t>Ib</w:t>
            </w:r>
            <w:r w:rsidRPr="00903210">
              <w:rPr>
                <w:color w:val="231F20"/>
                <w:spacing w:val="-2"/>
                <w:sz w:val="18"/>
                <w:lang w:val="de-DE"/>
              </w:rPr>
              <w:t xml:space="preserve"> </w:t>
            </w:r>
            <w:r w:rsidRPr="00903210">
              <w:rPr>
                <w:color w:val="231F20"/>
                <w:sz w:val="18"/>
                <w:lang w:val="de-DE"/>
              </w:rPr>
              <w:t>aufgeteilt.</w:t>
            </w:r>
            <w:r w:rsidRPr="00903210">
              <w:rPr>
                <w:color w:val="231F20"/>
                <w:spacing w:val="-1"/>
                <w:sz w:val="18"/>
                <w:lang w:val="de-DE"/>
              </w:rPr>
              <w:t xml:space="preserve"> </w:t>
            </w:r>
            <w:r w:rsidRPr="00903210">
              <w:rPr>
                <w:color w:val="231F20"/>
                <w:sz w:val="18"/>
                <w:lang w:val="de-DE"/>
              </w:rPr>
              <w:t>Die</w:t>
            </w:r>
            <w:r w:rsidRPr="00903210">
              <w:rPr>
                <w:color w:val="231F20"/>
                <w:spacing w:val="-2"/>
                <w:sz w:val="18"/>
                <w:lang w:val="de-DE"/>
              </w:rPr>
              <w:t xml:space="preserve"> </w:t>
            </w:r>
            <w:r w:rsidRPr="00903210">
              <w:rPr>
                <w:color w:val="231F20"/>
                <w:sz w:val="18"/>
                <w:lang w:val="de-DE"/>
              </w:rPr>
              <w:t>Zu­ ordnung zu den einzelnen organischen Peroxiden erfolgt entsprechend den Vorgaben der SprengLR 011 („Richtlinie für das Zu­ ordnen</w:t>
            </w:r>
            <w:r w:rsidRPr="00903210">
              <w:rPr>
                <w:color w:val="231F20"/>
                <w:spacing w:val="-9"/>
                <w:sz w:val="18"/>
                <w:lang w:val="de-DE"/>
              </w:rPr>
              <w:t xml:space="preserve"> </w:t>
            </w:r>
            <w:r w:rsidRPr="00903210">
              <w:rPr>
                <w:color w:val="231F20"/>
                <w:sz w:val="18"/>
                <w:lang w:val="de-DE"/>
              </w:rPr>
              <w:t>sonstiger</w:t>
            </w:r>
            <w:r w:rsidRPr="00903210">
              <w:rPr>
                <w:color w:val="231F20"/>
                <w:spacing w:val="-7"/>
                <w:sz w:val="18"/>
                <w:lang w:val="de-DE"/>
              </w:rPr>
              <w:t xml:space="preserve"> </w:t>
            </w:r>
            <w:r w:rsidRPr="00903210">
              <w:rPr>
                <w:color w:val="231F20"/>
                <w:sz w:val="18"/>
                <w:lang w:val="de-DE"/>
              </w:rPr>
              <w:t>explosionsgefährlicher</w:t>
            </w:r>
            <w:r w:rsidRPr="00903210">
              <w:rPr>
                <w:color w:val="231F20"/>
                <w:spacing w:val="-7"/>
                <w:sz w:val="18"/>
                <w:lang w:val="de-DE"/>
              </w:rPr>
              <w:t xml:space="preserve"> </w:t>
            </w:r>
            <w:r w:rsidRPr="00903210">
              <w:rPr>
                <w:color w:val="231F20"/>
                <w:sz w:val="18"/>
                <w:lang w:val="de-DE"/>
              </w:rPr>
              <w:t>Stoffe</w:t>
            </w:r>
            <w:r w:rsidRPr="00903210">
              <w:rPr>
                <w:color w:val="231F20"/>
                <w:spacing w:val="-8"/>
                <w:sz w:val="18"/>
                <w:lang w:val="de-DE"/>
              </w:rPr>
              <w:t xml:space="preserve"> </w:t>
            </w:r>
            <w:r w:rsidRPr="00903210">
              <w:rPr>
                <w:color w:val="231F20"/>
                <w:sz w:val="18"/>
                <w:lang w:val="de-DE"/>
              </w:rPr>
              <w:t>zu</w:t>
            </w:r>
            <w:r w:rsidRPr="00903210">
              <w:rPr>
                <w:color w:val="231F20"/>
                <w:spacing w:val="-8"/>
                <w:sz w:val="18"/>
                <w:lang w:val="de-DE"/>
              </w:rPr>
              <w:t xml:space="preserve"> </w:t>
            </w:r>
            <w:r w:rsidRPr="00903210">
              <w:rPr>
                <w:color w:val="231F20"/>
                <w:sz w:val="18"/>
                <w:lang w:val="de-DE"/>
              </w:rPr>
              <w:t>Lagergruppen“)</w:t>
            </w:r>
            <w:r w:rsidRPr="00903210">
              <w:rPr>
                <w:color w:val="231F20"/>
                <w:spacing w:val="-8"/>
                <w:sz w:val="18"/>
                <w:lang w:val="de-DE"/>
              </w:rPr>
              <w:t xml:space="preserve"> </w:t>
            </w:r>
            <w:r w:rsidRPr="00903210">
              <w:rPr>
                <w:color w:val="231F20"/>
                <w:sz w:val="18"/>
                <w:lang w:val="de-DE"/>
              </w:rPr>
              <w:t>bzw.</w:t>
            </w:r>
            <w:r w:rsidRPr="00903210">
              <w:rPr>
                <w:color w:val="231F20"/>
                <w:spacing w:val="-8"/>
                <w:sz w:val="18"/>
                <w:lang w:val="de-DE"/>
              </w:rPr>
              <w:t xml:space="preserve"> </w:t>
            </w:r>
            <w:r w:rsidRPr="00903210">
              <w:rPr>
                <w:color w:val="231F20"/>
                <w:sz w:val="18"/>
                <w:lang w:val="de-DE"/>
              </w:rPr>
              <w:t>nach</w:t>
            </w:r>
            <w:r w:rsidRPr="00903210">
              <w:rPr>
                <w:color w:val="231F20"/>
                <w:spacing w:val="-13"/>
                <w:sz w:val="18"/>
                <w:lang w:val="de-DE"/>
              </w:rPr>
              <w:t xml:space="preserve"> </w:t>
            </w:r>
            <w:r w:rsidRPr="00903210">
              <w:rPr>
                <w:color w:val="231F20"/>
                <w:sz w:val="18"/>
                <w:lang w:val="de-DE"/>
              </w:rPr>
              <w:t>Anhang</w:t>
            </w:r>
            <w:r w:rsidRPr="00903210">
              <w:rPr>
                <w:color w:val="231F20"/>
                <w:spacing w:val="-8"/>
                <w:sz w:val="18"/>
                <w:lang w:val="de-DE"/>
              </w:rPr>
              <w:t xml:space="preserve"> </w:t>
            </w:r>
            <w:r w:rsidRPr="00903210">
              <w:rPr>
                <w:color w:val="231F20"/>
                <w:sz w:val="18"/>
                <w:lang w:val="de-DE"/>
              </w:rPr>
              <w:t>2</w:t>
            </w:r>
            <w:r w:rsidRPr="00903210">
              <w:rPr>
                <w:color w:val="231F20"/>
                <w:spacing w:val="-8"/>
                <w:sz w:val="18"/>
                <w:lang w:val="de-DE"/>
              </w:rPr>
              <w:t xml:space="preserve"> </w:t>
            </w:r>
            <w:r w:rsidRPr="00903210">
              <w:rPr>
                <w:color w:val="231F20"/>
                <w:sz w:val="18"/>
                <w:lang w:val="de-DE"/>
              </w:rPr>
              <w:t>und</w:t>
            </w:r>
            <w:r w:rsidRPr="00903210">
              <w:rPr>
                <w:color w:val="231F20"/>
                <w:spacing w:val="-8"/>
                <w:sz w:val="18"/>
                <w:lang w:val="de-DE"/>
              </w:rPr>
              <w:t xml:space="preserve"> </w:t>
            </w:r>
            <w:r w:rsidRPr="00903210">
              <w:rPr>
                <w:color w:val="231F20"/>
                <w:sz w:val="18"/>
                <w:lang w:val="de-DE"/>
              </w:rPr>
              <w:t>3</w:t>
            </w:r>
            <w:r w:rsidRPr="00903210">
              <w:rPr>
                <w:color w:val="231F20"/>
                <w:spacing w:val="-8"/>
                <w:sz w:val="18"/>
                <w:lang w:val="de-DE"/>
              </w:rPr>
              <w:t xml:space="preserve"> </w:t>
            </w:r>
            <w:r w:rsidRPr="00903210">
              <w:rPr>
                <w:color w:val="231F20"/>
                <w:sz w:val="18"/>
                <w:lang w:val="de-DE"/>
              </w:rPr>
              <w:t>der</w:t>
            </w:r>
            <w:r w:rsidRPr="00903210">
              <w:rPr>
                <w:color w:val="231F20"/>
                <w:spacing w:val="-9"/>
                <w:sz w:val="18"/>
                <w:lang w:val="de-DE"/>
              </w:rPr>
              <w:t xml:space="preserve"> </w:t>
            </w:r>
            <w:r w:rsidRPr="00903210">
              <w:rPr>
                <w:color w:val="231F20"/>
                <w:sz w:val="18"/>
                <w:lang w:val="de-DE"/>
              </w:rPr>
              <w:t>TRGS</w:t>
            </w:r>
            <w:r w:rsidRPr="00903210">
              <w:rPr>
                <w:color w:val="231F20"/>
                <w:spacing w:val="-8"/>
                <w:sz w:val="18"/>
                <w:lang w:val="de-DE"/>
              </w:rPr>
              <w:t xml:space="preserve"> </w:t>
            </w:r>
            <w:r w:rsidRPr="00903210">
              <w:rPr>
                <w:color w:val="231F20"/>
                <w:sz w:val="18"/>
                <w:lang w:val="de-DE"/>
              </w:rPr>
              <w:t>741</w:t>
            </w:r>
            <w:r w:rsidRPr="00903210">
              <w:rPr>
                <w:color w:val="231F20"/>
                <w:spacing w:val="-8"/>
                <w:sz w:val="18"/>
                <w:lang w:val="de-DE"/>
              </w:rPr>
              <w:t xml:space="preserve"> </w:t>
            </w:r>
            <w:r w:rsidRPr="00903210">
              <w:rPr>
                <w:color w:val="231F20"/>
                <w:sz w:val="18"/>
                <w:lang w:val="de-DE"/>
              </w:rPr>
              <w:t>durch</w:t>
            </w:r>
            <w:r w:rsidRPr="00903210">
              <w:rPr>
                <w:color w:val="231F20"/>
                <w:spacing w:val="-8"/>
                <w:sz w:val="18"/>
                <w:lang w:val="de-DE"/>
              </w:rPr>
              <w:t xml:space="preserve"> </w:t>
            </w:r>
            <w:r w:rsidRPr="00903210">
              <w:rPr>
                <w:color w:val="231F20"/>
                <w:sz w:val="18"/>
                <w:lang w:val="de-DE"/>
              </w:rPr>
              <w:t>die</w:t>
            </w:r>
            <w:r w:rsidRPr="00903210">
              <w:rPr>
                <w:color w:val="231F20"/>
                <w:spacing w:val="-8"/>
                <w:sz w:val="18"/>
                <w:lang w:val="de-DE"/>
              </w:rPr>
              <w:t xml:space="preserve"> </w:t>
            </w:r>
            <w:r w:rsidRPr="00903210">
              <w:rPr>
                <w:color w:val="231F20"/>
                <w:sz w:val="18"/>
                <w:lang w:val="de-DE"/>
              </w:rPr>
              <w:t>Bundesan­ stalt für Materialforschung und ­prüfung (BAM).</w:t>
            </w:r>
          </w:p>
          <w:p w14:paraId="06447C2F" w14:textId="77777777" w:rsidR="00903210" w:rsidRPr="00903210" w:rsidRDefault="00903210" w:rsidP="00764F74">
            <w:pPr>
              <w:pStyle w:val="TableParagraph"/>
              <w:spacing w:before="70" w:line="259" w:lineRule="auto"/>
              <w:ind w:left="47" w:right="62"/>
              <w:rPr>
                <w:sz w:val="18"/>
                <w:lang w:val="de-DE"/>
              </w:rPr>
            </w:pPr>
            <w:r w:rsidRPr="00903210">
              <w:rPr>
                <w:color w:val="231F20"/>
                <w:spacing w:val="-2"/>
                <w:sz w:val="18"/>
                <w:lang w:val="de-DE"/>
              </w:rPr>
              <w:lastRenderedPageBreak/>
              <w:t>Zum</w:t>
            </w:r>
            <w:r w:rsidRPr="00903210">
              <w:rPr>
                <w:color w:val="231F20"/>
                <w:spacing w:val="-5"/>
                <w:sz w:val="18"/>
                <w:lang w:val="de-DE"/>
              </w:rPr>
              <w:t xml:space="preserve"> </w:t>
            </w:r>
            <w:r w:rsidRPr="00903210">
              <w:rPr>
                <w:color w:val="231F20"/>
                <w:spacing w:val="-2"/>
                <w:sz w:val="18"/>
                <w:lang w:val="de-DE"/>
              </w:rPr>
              <w:t>anderen</w:t>
            </w:r>
            <w:r w:rsidRPr="00903210">
              <w:rPr>
                <w:color w:val="231F20"/>
                <w:spacing w:val="-5"/>
                <w:sz w:val="18"/>
                <w:lang w:val="de-DE"/>
              </w:rPr>
              <w:t xml:space="preserve"> </w:t>
            </w:r>
            <w:r w:rsidRPr="00903210">
              <w:rPr>
                <w:color w:val="231F20"/>
                <w:spacing w:val="-2"/>
                <w:sz w:val="18"/>
                <w:lang w:val="de-DE"/>
              </w:rPr>
              <w:t>sind</w:t>
            </w:r>
            <w:r w:rsidRPr="00903210">
              <w:rPr>
                <w:color w:val="231F20"/>
                <w:spacing w:val="-5"/>
                <w:sz w:val="18"/>
                <w:lang w:val="de-DE"/>
              </w:rPr>
              <w:t xml:space="preserve"> </w:t>
            </w:r>
            <w:r w:rsidRPr="00903210">
              <w:rPr>
                <w:color w:val="231F20"/>
                <w:spacing w:val="-2"/>
                <w:sz w:val="18"/>
                <w:lang w:val="de-DE"/>
              </w:rPr>
              <w:t>entsprechend</w:t>
            </w:r>
            <w:r w:rsidRPr="00903210">
              <w:rPr>
                <w:color w:val="231F20"/>
                <w:spacing w:val="-5"/>
                <w:sz w:val="18"/>
                <w:lang w:val="de-DE"/>
              </w:rPr>
              <w:t xml:space="preserve"> </w:t>
            </w:r>
            <w:r w:rsidRPr="00903210">
              <w:rPr>
                <w:color w:val="231F20"/>
                <w:spacing w:val="-2"/>
                <w:sz w:val="18"/>
                <w:lang w:val="de-DE"/>
              </w:rPr>
              <w:t>der</w:t>
            </w:r>
            <w:r w:rsidRPr="00903210">
              <w:rPr>
                <w:color w:val="231F20"/>
                <w:spacing w:val="-5"/>
                <w:sz w:val="18"/>
                <w:lang w:val="de-DE"/>
              </w:rPr>
              <w:t xml:space="preserve"> </w:t>
            </w:r>
            <w:r w:rsidRPr="00903210">
              <w:rPr>
                <w:color w:val="231F20"/>
                <w:spacing w:val="-2"/>
                <w:sz w:val="18"/>
                <w:lang w:val="de-DE"/>
              </w:rPr>
              <w:t>Zuordnung</w:t>
            </w:r>
            <w:r w:rsidRPr="00903210">
              <w:rPr>
                <w:color w:val="231F20"/>
                <w:spacing w:val="-5"/>
                <w:sz w:val="18"/>
                <w:lang w:val="de-DE"/>
              </w:rPr>
              <w:t xml:space="preserve"> </w:t>
            </w:r>
            <w:r w:rsidRPr="00903210">
              <w:rPr>
                <w:color w:val="231F20"/>
                <w:spacing w:val="-2"/>
                <w:sz w:val="18"/>
                <w:lang w:val="de-DE"/>
              </w:rPr>
              <w:t>zur</w:t>
            </w:r>
            <w:r w:rsidRPr="00903210">
              <w:rPr>
                <w:color w:val="231F20"/>
                <w:spacing w:val="-5"/>
                <w:sz w:val="18"/>
                <w:lang w:val="de-DE"/>
              </w:rPr>
              <w:t xml:space="preserve"> </w:t>
            </w:r>
            <w:r w:rsidRPr="00903210">
              <w:rPr>
                <w:color w:val="231F20"/>
                <w:spacing w:val="-2"/>
                <w:sz w:val="18"/>
                <w:lang w:val="de-DE"/>
              </w:rPr>
              <w:t>jeweiligen</w:t>
            </w:r>
            <w:r w:rsidRPr="00903210">
              <w:rPr>
                <w:color w:val="231F20"/>
                <w:spacing w:val="-5"/>
                <w:sz w:val="18"/>
                <w:lang w:val="de-DE"/>
              </w:rPr>
              <w:t xml:space="preserve"> </w:t>
            </w:r>
            <w:r w:rsidRPr="00903210">
              <w:rPr>
                <w:color w:val="231F20"/>
                <w:spacing w:val="-2"/>
                <w:sz w:val="18"/>
                <w:lang w:val="de-DE"/>
              </w:rPr>
              <w:t>Gefahrengruppe</w:t>
            </w:r>
            <w:r w:rsidRPr="00903210">
              <w:rPr>
                <w:color w:val="231F20"/>
                <w:spacing w:val="-5"/>
                <w:sz w:val="18"/>
                <w:lang w:val="de-DE"/>
              </w:rPr>
              <w:t xml:space="preserve"> </w:t>
            </w:r>
            <w:r w:rsidRPr="00903210">
              <w:rPr>
                <w:color w:val="231F20"/>
                <w:spacing w:val="-2"/>
                <w:sz w:val="18"/>
                <w:lang w:val="de-DE"/>
              </w:rPr>
              <w:t>geeignete</w:t>
            </w:r>
            <w:r w:rsidRPr="00903210">
              <w:rPr>
                <w:color w:val="231F20"/>
                <w:spacing w:val="-5"/>
                <w:sz w:val="18"/>
                <w:lang w:val="de-DE"/>
              </w:rPr>
              <w:t xml:space="preserve"> </w:t>
            </w:r>
            <w:r w:rsidRPr="00903210">
              <w:rPr>
                <w:color w:val="231F20"/>
                <w:spacing w:val="-2"/>
                <w:sz w:val="18"/>
                <w:lang w:val="de-DE"/>
              </w:rPr>
              <w:t>Schutzmaßnahmen</w:t>
            </w:r>
            <w:r w:rsidRPr="00903210">
              <w:rPr>
                <w:color w:val="231F20"/>
                <w:spacing w:val="-5"/>
                <w:sz w:val="18"/>
                <w:lang w:val="de-DE"/>
              </w:rPr>
              <w:t xml:space="preserve"> </w:t>
            </w:r>
            <w:r w:rsidRPr="00903210">
              <w:rPr>
                <w:color w:val="231F20"/>
                <w:spacing w:val="-2"/>
                <w:sz w:val="18"/>
                <w:lang w:val="de-DE"/>
              </w:rPr>
              <w:t>zu</w:t>
            </w:r>
            <w:r w:rsidRPr="00903210">
              <w:rPr>
                <w:color w:val="231F20"/>
                <w:spacing w:val="-5"/>
                <w:sz w:val="18"/>
                <w:lang w:val="de-DE"/>
              </w:rPr>
              <w:t xml:space="preserve"> </w:t>
            </w:r>
            <w:r w:rsidRPr="00903210">
              <w:rPr>
                <w:color w:val="231F20"/>
                <w:spacing w:val="-2"/>
                <w:sz w:val="18"/>
                <w:lang w:val="de-DE"/>
              </w:rPr>
              <w:t>ergreifen.</w:t>
            </w:r>
            <w:r w:rsidRPr="00903210">
              <w:rPr>
                <w:color w:val="231F20"/>
                <w:spacing w:val="-4"/>
                <w:sz w:val="18"/>
                <w:lang w:val="de-DE"/>
              </w:rPr>
              <w:t xml:space="preserve"> </w:t>
            </w:r>
            <w:r w:rsidRPr="00903210">
              <w:rPr>
                <w:color w:val="231F20"/>
                <w:spacing w:val="-2"/>
                <w:sz w:val="18"/>
                <w:lang w:val="de-DE"/>
              </w:rPr>
              <w:t>Diese</w:t>
            </w:r>
            <w:r w:rsidRPr="00903210">
              <w:rPr>
                <w:color w:val="231F20"/>
                <w:sz w:val="18"/>
                <w:lang w:val="de-DE"/>
              </w:rPr>
              <w:t xml:space="preserve"> </w:t>
            </w:r>
            <w:r w:rsidRPr="00903210">
              <w:rPr>
                <w:color w:val="231F20"/>
                <w:spacing w:val="-2"/>
                <w:sz w:val="18"/>
                <w:lang w:val="de-DE"/>
              </w:rPr>
              <w:t>sind</w:t>
            </w:r>
            <w:r w:rsidRPr="00903210">
              <w:rPr>
                <w:color w:val="231F20"/>
                <w:spacing w:val="-7"/>
                <w:sz w:val="18"/>
                <w:lang w:val="de-DE"/>
              </w:rPr>
              <w:t xml:space="preserve"> </w:t>
            </w:r>
            <w:r w:rsidRPr="00903210">
              <w:rPr>
                <w:color w:val="231F20"/>
                <w:spacing w:val="-2"/>
                <w:sz w:val="18"/>
                <w:lang w:val="de-DE"/>
              </w:rPr>
              <w:t>beispielsweise</w:t>
            </w:r>
            <w:r w:rsidRPr="00903210">
              <w:rPr>
                <w:color w:val="231F20"/>
                <w:spacing w:val="-6"/>
                <w:sz w:val="18"/>
                <w:lang w:val="de-DE"/>
              </w:rPr>
              <w:t xml:space="preserve"> </w:t>
            </w:r>
            <w:r w:rsidRPr="00903210">
              <w:rPr>
                <w:color w:val="231F20"/>
                <w:spacing w:val="-2"/>
                <w:sz w:val="18"/>
                <w:lang w:val="de-DE"/>
              </w:rPr>
              <w:t>in</w:t>
            </w:r>
            <w:r w:rsidRPr="00903210">
              <w:rPr>
                <w:color w:val="231F20"/>
                <w:spacing w:val="-7"/>
                <w:sz w:val="18"/>
                <w:lang w:val="de-DE"/>
              </w:rPr>
              <w:t xml:space="preserve"> </w:t>
            </w:r>
            <w:r w:rsidRPr="00903210">
              <w:rPr>
                <w:color w:val="231F20"/>
                <w:spacing w:val="-2"/>
                <w:sz w:val="18"/>
                <w:lang w:val="de-DE"/>
              </w:rPr>
              <w:t>der</w:t>
            </w:r>
            <w:r w:rsidRPr="00903210">
              <w:rPr>
                <w:color w:val="231F20"/>
                <w:spacing w:val="-9"/>
                <w:sz w:val="18"/>
                <w:lang w:val="de-DE"/>
              </w:rPr>
              <w:t xml:space="preserve"> </w:t>
            </w:r>
            <w:r w:rsidRPr="00903210">
              <w:rPr>
                <w:color w:val="231F20"/>
                <w:spacing w:val="-2"/>
                <w:sz w:val="18"/>
                <w:lang w:val="de-DE"/>
              </w:rPr>
              <w:t>TRGS</w:t>
            </w:r>
            <w:r w:rsidRPr="00903210">
              <w:rPr>
                <w:color w:val="231F20"/>
                <w:spacing w:val="-7"/>
                <w:sz w:val="18"/>
                <w:lang w:val="de-DE"/>
              </w:rPr>
              <w:t xml:space="preserve"> </w:t>
            </w:r>
            <w:r w:rsidRPr="00903210">
              <w:rPr>
                <w:color w:val="231F20"/>
                <w:spacing w:val="-2"/>
                <w:sz w:val="18"/>
                <w:lang w:val="de-DE"/>
              </w:rPr>
              <w:t>741</w:t>
            </w:r>
            <w:r w:rsidRPr="00903210">
              <w:rPr>
                <w:color w:val="231F20"/>
                <w:spacing w:val="-6"/>
                <w:sz w:val="18"/>
                <w:lang w:val="de-DE"/>
              </w:rPr>
              <w:t xml:space="preserve"> </w:t>
            </w:r>
            <w:r w:rsidRPr="00903210">
              <w:rPr>
                <w:color w:val="231F20"/>
                <w:spacing w:val="-2"/>
                <w:sz w:val="18"/>
                <w:lang w:val="de-DE"/>
              </w:rPr>
              <w:t>oder</w:t>
            </w:r>
            <w:r w:rsidRPr="00903210">
              <w:rPr>
                <w:color w:val="231F20"/>
                <w:spacing w:val="-7"/>
                <w:sz w:val="18"/>
                <w:lang w:val="de-DE"/>
              </w:rPr>
              <w:t xml:space="preserve"> </w:t>
            </w:r>
            <w:r w:rsidRPr="00903210">
              <w:rPr>
                <w:color w:val="231F20"/>
                <w:spacing w:val="-2"/>
                <w:sz w:val="18"/>
                <w:lang w:val="de-DE"/>
              </w:rPr>
              <w:t>den</w:t>
            </w:r>
            <w:r w:rsidRPr="00903210">
              <w:rPr>
                <w:color w:val="231F20"/>
                <w:spacing w:val="-6"/>
                <w:sz w:val="18"/>
                <w:lang w:val="de-DE"/>
              </w:rPr>
              <w:t xml:space="preserve"> </w:t>
            </w:r>
            <w:r w:rsidRPr="00903210">
              <w:rPr>
                <w:color w:val="231F20"/>
                <w:spacing w:val="-2"/>
                <w:sz w:val="18"/>
                <w:lang w:val="de-DE"/>
              </w:rPr>
              <w:t>Merkblättern</w:t>
            </w:r>
            <w:r w:rsidRPr="00903210">
              <w:rPr>
                <w:color w:val="231F20"/>
                <w:spacing w:val="-7"/>
                <w:sz w:val="18"/>
                <w:lang w:val="de-DE"/>
              </w:rPr>
              <w:t xml:space="preserve"> </w:t>
            </w:r>
            <w:r w:rsidRPr="00903210">
              <w:rPr>
                <w:color w:val="231F20"/>
                <w:spacing w:val="-2"/>
                <w:sz w:val="18"/>
                <w:lang w:val="de-DE"/>
              </w:rPr>
              <w:t>M</w:t>
            </w:r>
            <w:r w:rsidRPr="00903210">
              <w:rPr>
                <w:color w:val="231F20"/>
                <w:spacing w:val="-6"/>
                <w:sz w:val="18"/>
                <w:lang w:val="de-DE"/>
              </w:rPr>
              <w:t xml:space="preserve"> </w:t>
            </w:r>
            <w:r w:rsidRPr="00903210">
              <w:rPr>
                <w:color w:val="231F20"/>
                <w:spacing w:val="-2"/>
                <w:sz w:val="18"/>
                <w:lang w:val="de-DE"/>
              </w:rPr>
              <w:t>001</w:t>
            </w:r>
            <w:r w:rsidRPr="00903210">
              <w:rPr>
                <w:color w:val="231F20"/>
                <w:spacing w:val="-7"/>
                <w:sz w:val="18"/>
                <w:lang w:val="de-DE"/>
              </w:rPr>
              <w:t xml:space="preserve"> </w:t>
            </w:r>
            <w:r w:rsidRPr="00903210">
              <w:rPr>
                <w:color w:val="231F20"/>
                <w:spacing w:val="-2"/>
                <w:sz w:val="18"/>
                <w:lang w:val="de-DE"/>
              </w:rPr>
              <w:t>„Organische</w:t>
            </w:r>
            <w:r w:rsidRPr="00903210">
              <w:rPr>
                <w:color w:val="231F20"/>
                <w:spacing w:val="-6"/>
                <w:sz w:val="18"/>
                <w:lang w:val="de-DE"/>
              </w:rPr>
              <w:t xml:space="preserve"> </w:t>
            </w:r>
            <w:r w:rsidRPr="00903210">
              <w:rPr>
                <w:color w:val="231F20"/>
                <w:spacing w:val="-2"/>
                <w:sz w:val="18"/>
                <w:lang w:val="de-DE"/>
              </w:rPr>
              <w:t>Peroxide“</w:t>
            </w:r>
            <w:r w:rsidRPr="00903210">
              <w:rPr>
                <w:color w:val="231F20"/>
                <w:spacing w:val="-7"/>
                <w:sz w:val="18"/>
                <w:lang w:val="de-DE"/>
              </w:rPr>
              <w:t xml:space="preserve"> </w:t>
            </w:r>
            <w:r w:rsidRPr="00903210">
              <w:rPr>
                <w:color w:val="231F20"/>
                <w:spacing w:val="-2"/>
                <w:sz w:val="18"/>
                <w:lang w:val="de-DE"/>
              </w:rPr>
              <w:t>(DGUV-Information</w:t>
            </w:r>
            <w:r w:rsidRPr="00903210">
              <w:rPr>
                <w:color w:val="231F20"/>
                <w:spacing w:val="-6"/>
                <w:sz w:val="18"/>
                <w:lang w:val="de-DE"/>
              </w:rPr>
              <w:t xml:space="preserve"> </w:t>
            </w:r>
            <w:r w:rsidRPr="00903210">
              <w:rPr>
                <w:color w:val="231F20"/>
                <w:spacing w:val="-2"/>
                <w:sz w:val="18"/>
                <w:lang w:val="de-DE"/>
              </w:rPr>
              <w:t>213-069)</w:t>
            </w:r>
            <w:r w:rsidRPr="00903210">
              <w:rPr>
                <w:color w:val="231F20"/>
                <w:spacing w:val="-7"/>
                <w:sz w:val="18"/>
                <w:lang w:val="de-DE"/>
              </w:rPr>
              <w:t xml:space="preserve"> </w:t>
            </w:r>
            <w:r w:rsidRPr="00903210">
              <w:rPr>
                <w:color w:val="231F20"/>
                <w:spacing w:val="-2"/>
                <w:sz w:val="18"/>
                <w:lang w:val="de-DE"/>
              </w:rPr>
              <w:t>und</w:t>
            </w:r>
            <w:r w:rsidRPr="00903210">
              <w:rPr>
                <w:color w:val="231F20"/>
                <w:spacing w:val="-6"/>
                <w:sz w:val="18"/>
                <w:lang w:val="de-DE"/>
              </w:rPr>
              <w:t xml:space="preserve"> </w:t>
            </w:r>
            <w:r w:rsidRPr="00903210">
              <w:rPr>
                <w:color w:val="231F20"/>
                <w:spacing w:val="-2"/>
                <w:sz w:val="18"/>
                <w:lang w:val="de-DE"/>
              </w:rPr>
              <w:t>M</w:t>
            </w:r>
            <w:r w:rsidRPr="00903210">
              <w:rPr>
                <w:color w:val="231F20"/>
                <w:spacing w:val="-6"/>
                <w:sz w:val="18"/>
                <w:lang w:val="de-DE"/>
              </w:rPr>
              <w:t xml:space="preserve"> </w:t>
            </w:r>
            <w:r w:rsidRPr="00903210">
              <w:rPr>
                <w:color w:val="231F20"/>
                <w:spacing w:val="-5"/>
                <w:sz w:val="18"/>
                <w:lang w:val="de-DE"/>
              </w:rPr>
              <w:t>058</w:t>
            </w:r>
          </w:p>
          <w:p w14:paraId="0C5CC575" w14:textId="77777777" w:rsidR="00903210" w:rsidRPr="00903210" w:rsidRDefault="00903210" w:rsidP="00764F74">
            <w:pPr>
              <w:pStyle w:val="TableParagraph"/>
              <w:spacing w:line="203" w:lineRule="exact"/>
              <w:ind w:left="47"/>
              <w:rPr>
                <w:sz w:val="18"/>
                <w:lang w:val="de-DE"/>
              </w:rPr>
            </w:pPr>
            <w:r w:rsidRPr="00903210">
              <w:rPr>
                <w:color w:val="231F20"/>
                <w:spacing w:val="-2"/>
                <w:sz w:val="18"/>
                <w:lang w:val="de-DE"/>
              </w:rPr>
              <w:t>„Organische</w:t>
            </w:r>
            <w:r w:rsidRPr="00903210">
              <w:rPr>
                <w:color w:val="231F20"/>
                <w:spacing w:val="-7"/>
                <w:sz w:val="18"/>
                <w:lang w:val="de-DE"/>
              </w:rPr>
              <w:t xml:space="preserve"> </w:t>
            </w:r>
            <w:r w:rsidRPr="00903210">
              <w:rPr>
                <w:color w:val="231F20"/>
                <w:spacing w:val="-2"/>
                <w:sz w:val="18"/>
                <w:lang w:val="de-DE"/>
              </w:rPr>
              <w:t>Peroxide</w:t>
            </w:r>
            <w:r w:rsidRPr="00903210">
              <w:rPr>
                <w:color w:val="231F20"/>
                <w:spacing w:val="-7"/>
                <w:sz w:val="18"/>
                <w:lang w:val="de-DE"/>
              </w:rPr>
              <w:t xml:space="preserve"> </w:t>
            </w:r>
            <w:r w:rsidRPr="00903210">
              <w:rPr>
                <w:color w:val="231F20"/>
                <w:spacing w:val="-2"/>
                <w:sz w:val="18"/>
                <w:lang w:val="de-DE"/>
              </w:rPr>
              <w:t>–</w:t>
            </w:r>
            <w:r w:rsidRPr="00903210">
              <w:rPr>
                <w:color w:val="231F20"/>
                <w:spacing w:val="-15"/>
                <w:sz w:val="18"/>
                <w:lang w:val="de-DE"/>
              </w:rPr>
              <w:t xml:space="preserve"> </w:t>
            </w:r>
            <w:r w:rsidRPr="00903210">
              <w:rPr>
                <w:color w:val="231F20"/>
                <w:spacing w:val="-2"/>
                <w:sz w:val="18"/>
                <w:lang w:val="de-DE"/>
              </w:rPr>
              <w:t>Antworten</w:t>
            </w:r>
            <w:r w:rsidRPr="00903210">
              <w:rPr>
                <w:color w:val="231F20"/>
                <w:spacing w:val="-6"/>
                <w:sz w:val="18"/>
                <w:lang w:val="de-DE"/>
              </w:rPr>
              <w:t xml:space="preserve"> </w:t>
            </w:r>
            <w:r w:rsidRPr="00903210">
              <w:rPr>
                <w:color w:val="231F20"/>
                <w:spacing w:val="-2"/>
                <w:sz w:val="18"/>
                <w:lang w:val="de-DE"/>
              </w:rPr>
              <w:t>auf</w:t>
            </w:r>
            <w:r w:rsidRPr="00903210">
              <w:rPr>
                <w:color w:val="231F20"/>
                <w:spacing w:val="-7"/>
                <w:sz w:val="18"/>
                <w:lang w:val="de-DE"/>
              </w:rPr>
              <w:t xml:space="preserve"> </w:t>
            </w:r>
            <w:r w:rsidRPr="00903210">
              <w:rPr>
                <w:color w:val="231F20"/>
                <w:spacing w:val="-2"/>
                <w:sz w:val="18"/>
                <w:lang w:val="de-DE"/>
              </w:rPr>
              <w:t>häufig</w:t>
            </w:r>
            <w:r w:rsidRPr="00903210">
              <w:rPr>
                <w:color w:val="231F20"/>
                <w:spacing w:val="-6"/>
                <w:sz w:val="18"/>
                <w:lang w:val="de-DE"/>
              </w:rPr>
              <w:t xml:space="preserve"> </w:t>
            </w:r>
            <w:r w:rsidRPr="00903210">
              <w:rPr>
                <w:color w:val="231F20"/>
                <w:spacing w:val="-2"/>
                <w:sz w:val="18"/>
                <w:lang w:val="de-DE"/>
              </w:rPr>
              <w:t>gestellte</w:t>
            </w:r>
            <w:r w:rsidRPr="00903210">
              <w:rPr>
                <w:color w:val="231F20"/>
                <w:spacing w:val="-7"/>
                <w:sz w:val="18"/>
                <w:lang w:val="de-DE"/>
              </w:rPr>
              <w:t xml:space="preserve"> </w:t>
            </w:r>
            <w:r w:rsidRPr="00903210">
              <w:rPr>
                <w:color w:val="231F20"/>
                <w:spacing w:val="-2"/>
                <w:sz w:val="18"/>
                <w:lang w:val="de-DE"/>
              </w:rPr>
              <w:t>Fragen“</w:t>
            </w:r>
            <w:r w:rsidRPr="00903210">
              <w:rPr>
                <w:color w:val="231F20"/>
                <w:spacing w:val="-6"/>
                <w:sz w:val="18"/>
                <w:lang w:val="de-DE"/>
              </w:rPr>
              <w:t xml:space="preserve"> </w:t>
            </w:r>
            <w:r w:rsidRPr="00903210">
              <w:rPr>
                <w:color w:val="231F20"/>
                <w:spacing w:val="-2"/>
                <w:sz w:val="18"/>
                <w:lang w:val="de-DE"/>
              </w:rPr>
              <w:t>(DGUV-Information</w:t>
            </w:r>
            <w:r w:rsidRPr="00903210">
              <w:rPr>
                <w:color w:val="231F20"/>
                <w:spacing w:val="-7"/>
                <w:sz w:val="18"/>
                <w:lang w:val="de-DE"/>
              </w:rPr>
              <w:t xml:space="preserve"> </w:t>
            </w:r>
            <w:r w:rsidRPr="00903210">
              <w:rPr>
                <w:color w:val="231F20"/>
                <w:spacing w:val="-2"/>
                <w:sz w:val="18"/>
                <w:lang w:val="de-DE"/>
              </w:rPr>
              <w:t>213-096)</w:t>
            </w:r>
            <w:r w:rsidRPr="00903210">
              <w:rPr>
                <w:color w:val="231F20"/>
                <w:spacing w:val="-6"/>
                <w:sz w:val="18"/>
                <w:lang w:val="de-DE"/>
              </w:rPr>
              <w:t xml:space="preserve"> </w:t>
            </w:r>
            <w:r w:rsidRPr="00903210">
              <w:rPr>
                <w:color w:val="231F20"/>
                <w:spacing w:val="-2"/>
                <w:sz w:val="18"/>
                <w:lang w:val="de-DE"/>
              </w:rPr>
              <w:t>beschrieben.</w:t>
            </w:r>
          </w:p>
        </w:tc>
      </w:tr>
      <w:tr w:rsidR="00903210" w14:paraId="04A514DA" w14:textId="77777777" w:rsidTr="00764F74">
        <w:trPr>
          <w:trHeight w:val="2012"/>
        </w:trPr>
        <w:tc>
          <w:tcPr>
            <w:tcW w:w="2154" w:type="dxa"/>
            <w:tcBorders>
              <w:left w:val="nil"/>
            </w:tcBorders>
            <w:shd w:val="clear" w:color="auto" w:fill="E0E1E3"/>
          </w:tcPr>
          <w:p w14:paraId="21B88E05" w14:textId="77777777" w:rsidR="00903210" w:rsidRPr="00903210" w:rsidRDefault="00903210" w:rsidP="00764F74">
            <w:pPr>
              <w:pStyle w:val="TableParagraph"/>
              <w:spacing w:before="10"/>
              <w:rPr>
                <w:sz w:val="18"/>
                <w:lang w:val="de-DE"/>
              </w:rPr>
            </w:pPr>
            <w:r w:rsidRPr="00903210">
              <w:rPr>
                <w:color w:val="231F20"/>
                <w:sz w:val="18"/>
                <w:lang w:val="de-DE"/>
              </w:rPr>
              <w:lastRenderedPageBreak/>
              <w:t>TRGS</w:t>
            </w:r>
            <w:r w:rsidRPr="00903210">
              <w:rPr>
                <w:color w:val="231F20"/>
                <w:spacing w:val="-5"/>
                <w:sz w:val="18"/>
                <w:lang w:val="de-DE"/>
              </w:rPr>
              <w:t xml:space="preserve"> 910</w:t>
            </w:r>
          </w:p>
          <w:p w14:paraId="402D0A91" w14:textId="77777777" w:rsidR="00903210" w:rsidRPr="00903210" w:rsidRDefault="00903210" w:rsidP="00764F74">
            <w:pPr>
              <w:pStyle w:val="TableParagraph"/>
              <w:spacing w:line="259" w:lineRule="auto"/>
              <w:ind w:right="278"/>
              <w:rPr>
                <w:sz w:val="18"/>
                <w:lang w:val="de-DE"/>
              </w:rPr>
            </w:pPr>
            <w:r w:rsidRPr="00903210">
              <w:rPr>
                <w:color w:val="231F20"/>
                <w:spacing w:val="-2"/>
                <w:sz w:val="18"/>
                <w:lang w:val="de-DE"/>
              </w:rPr>
              <w:t>„Risikobezogenes</w:t>
            </w:r>
            <w:r w:rsidRPr="00903210">
              <w:rPr>
                <w:color w:val="231F20"/>
                <w:spacing w:val="-8"/>
                <w:sz w:val="18"/>
                <w:lang w:val="de-DE"/>
              </w:rPr>
              <w:t xml:space="preserve"> </w:t>
            </w:r>
            <w:r w:rsidRPr="00903210">
              <w:rPr>
                <w:color w:val="231F20"/>
                <w:spacing w:val="-2"/>
                <w:sz w:val="18"/>
                <w:lang w:val="de-DE"/>
              </w:rPr>
              <w:t>Maßnah­</w:t>
            </w:r>
            <w:r w:rsidRPr="00903210">
              <w:rPr>
                <w:color w:val="231F20"/>
                <w:sz w:val="18"/>
                <w:lang w:val="de-DE"/>
              </w:rPr>
              <w:t xml:space="preserve"> menkonzept für Tätigkei­ ten mit krebserzeugenden </w:t>
            </w:r>
            <w:r w:rsidRPr="00903210">
              <w:rPr>
                <w:color w:val="231F20"/>
                <w:spacing w:val="-2"/>
                <w:sz w:val="18"/>
                <w:lang w:val="de-DE"/>
              </w:rPr>
              <w:t>Gefahrstoffen“</w:t>
            </w:r>
          </w:p>
        </w:tc>
        <w:tc>
          <w:tcPr>
            <w:tcW w:w="6513" w:type="dxa"/>
            <w:tcBorders>
              <w:right w:val="nil"/>
            </w:tcBorders>
            <w:shd w:val="clear" w:color="auto" w:fill="E0E1E3"/>
          </w:tcPr>
          <w:p w14:paraId="1AFB31B9" w14:textId="77777777" w:rsidR="00903210" w:rsidRDefault="00903210" w:rsidP="00764F74">
            <w:pPr>
              <w:pStyle w:val="TableParagraph"/>
              <w:spacing w:before="10"/>
              <w:ind w:left="47"/>
              <w:rPr>
                <w:sz w:val="18"/>
              </w:rPr>
            </w:pPr>
            <w:r>
              <w:rPr>
                <w:color w:val="231F20"/>
                <w:sz w:val="18"/>
              </w:rPr>
              <w:t>In</w:t>
            </w:r>
            <w:r>
              <w:rPr>
                <w:color w:val="231F20"/>
                <w:spacing w:val="-7"/>
                <w:sz w:val="18"/>
              </w:rPr>
              <w:t xml:space="preserve"> </w:t>
            </w:r>
            <w:r>
              <w:rPr>
                <w:color w:val="231F20"/>
                <w:sz w:val="18"/>
              </w:rPr>
              <w:t>dieser</w:t>
            </w:r>
            <w:r>
              <w:rPr>
                <w:color w:val="231F20"/>
                <w:spacing w:val="-9"/>
                <w:sz w:val="18"/>
              </w:rPr>
              <w:t xml:space="preserve"> </w:t>
            </w:r>
            <w:r>
              <w:rPr>
                <w:color w:val="231F20"/>
                <w:sz w:val="18"/>
              </w:rPr>
              <w:t>TRGS</w:t>
            </w:r>
            <w:r>
              <w:rPr>
                <w:color w:val="231F20"/>
                <w:spacing w:val="-6"/>
                <w:sz w:val="18"/>
              </w:rPr>
              <w:t xml:space="preserve"> </w:t>
            </w:r>
            <w:r>
              <w:rPr>
                <w:color w:val="231F20"/>
                <w:sz w:val="18"/>
              </w:rPr>
              <w:t>wurde</w:t>
            </w:r>
            <w:r>
              <w:rPr>
                <w:color w:val="231F20"/>
                <w:spacing w:val="-7"/>
                <w:sz w:val="18"/>
              </w:rPr>
              <w:t xml:space="preserve"> </w:t>
            </w:r>
            <w:r>
              <w:rPr>
                <w:color w:val="231F20"/>
                <w:sz w:val="18"/>
              </w:rPr>
              <w:t>Folgendes</w:t>
            </w:r>
            <w:r>
              <w:rPr>
                <w:color w:val="231F20"/>
                <w:spacing w:val="-6"/>
                <w:sz w:val="18"/>
              </w:rPr>
              <w:t xml:space="preserve"> </w:t>
            </w:r>
            <w:r>
              <w:rPr>
                <w:color w:val="231F20"/>
                <w:spacing w:val="-2"/>
                <w:sz w:val="18"/>
              </w:rPr>
              <w:t>berichtigt:</w:t>
            </w:r>
          </w:p>
          <w:p w14:paraId="31AF3FE7" w14:textId="77777777" w:rsidR="00903210" w:rsidRDefault="00903210" w:rsidP="00903210">
            <w:pPr>
              <w:pStyle w:val="TableParagraph"/>
              <w:numPr>
                <w:ilvl w:val="0"/>
                <w:numId w:val="8"/>
              </w:numPr>
              <w:tabs>
                <w:tab w:val="left" w:pos="215"/>
                <w:tab w:val="left" w:pos="217"/>
              </w:tabs>
              <w:spacing w:before="16" w:line="259" w:lineRule="auto"/>
              <w:ind w:right="243"/>
              <w:rPr>
                <w:sz w:val="18"/>
              </w:rPr>
            </w:pPr>
            <w:r>
              <w:rPr>
                <w:color w:val="231F20"/>
                <w:sz w:val="18"/>
              </w:rPr>
              <w:t>In Abschnitt 2 „Begriffsbestimmungen“ Absatz 1 letzter Satz wird „Anlage 3 dieser TRGS“ ersetzt durch „Leitfaden zur Quantifizierung</w:t>
            </w:r>
            <w:r>
              <w:rPr>
                <w:color w:val="231F20"/>
                <w:spacing w:val="-3"/>
                <w:sz w:val="18"/>
              </w:rPr>
              <w:t xml:space="preserve"> </w:t>
            </w:r>
            <w:r>
              <w:rPr>
                <w:color w:val="231F20"/>
                <w:sz w:val="18"/>
              </w:rPr>
              <w:t>stoffspezifischer</w:t>
            </w:r>
            <w:r>
              <w:rPr>
                <w:color w:val="231F20"/>
                <w:spacing w:val="-3"/>
                <w:sz w:val="18"/>
              </w:rPr>
              <w:t xml:space="preserve"> </w:t>
            </w:r>
            <w:r>
              <w:rPr>
                <w:color w:val="231F20"/>
                <w:sz w:val="18"/>
              </w:rPr>
              <w:t>Expositions-Risiko-Beziehungen</w:t>
            </w:r>
            <w:r>
              <w:rPr>
                <w:color w:val="231F20"/>
                <w:spacing w:val="-3"/>
                <w:sz w:val="18"/>
              </w:rPr>
              <w:t xml:space="preserve"> </w:t>
            </w:r>
            <w:r>
              <w:rPr>
                <w:color w:val="231F20"/>
                <w:sz w:val="18"/>
              </w:rPr>
              <w:t>und</w:t>
            </w:r>
            <w:r>
              <w:rPr>
                <w:color w:val="231F20"/>
                <w:spacing w:val="-3"/>
                <w:sz w:val="18"/>
              </w:rPr>
              <w:t xml:space="preserve"> </w:t>
            </w:r>
            <w:r>
              <w:rPr>
                <w:color w:val="231F20"/>
                <w:sz w:val="18"/>
              </w:rPr>
              <w:t>von</w:t>
            </w:r>
            <w:r>
              <w:rPr>
                <w:color w:val="231F20"/>
                <w:spacing w:val="-3"/>
                <w:sz w:val="18"/>
              </w:rPr>
              <w:t xml:space="preserve"> </w:t>
            </w:r>
            <w:r>
              <w:rPr>
                <w:color w:val="231F20"/>
                <w:sz w:val="18"/>
              </w:rPr>
              <w:t>Risikokonzentrationen</w:t>
            </w:r>
            <w:r>
              <w:rPr>
                <w:color w:val="231F20"/>
                <w:spacing w:val="-3"/>
                <w:sz w:val="18"/>
              </w:rPr>
              <w:t xml:space="preserve"> </w:t>
            </w:r>
            <w:r>
              <w:rPr>
                <w:color w:val="231F20"/>
                <w:sz w:val="18"/>
              </w:rPr>
              <w:t>bei</w:t>
            </w:r>
            <w:r>
              <w:rPr>
                <w:color w:val="231F20"/>
                <w:spacing w:val="-3"/>
                <w:sz w:val="18"/>
              </w:rPr>
              <w:t xml:space="preserve"> </w:t>
            </w:r>
            <w:r>
              <w:rPr>
                <w:color w:val="231F20"/>
                <w:sz w:val="18"/>
              </w:rPr>
              <w:t>Exposition</w:t>
            </w:r>
            <w:r>
              <w:rPr>
                <w:color w:val="231F20"/>
                <w:spacing w:val="-3"/>
                <w:sz w:val="18"/>
              </w:rPr>
              <w:t xml:space="preserve"> </w:t>
            </w:r>
            <w:r>
              <w:rPr>
                <w:color w:val="231F20"/>
                <w:sz w:val="18"/>
              </w:rPr>
              <w:t xml:space="preserve">gegenüber krebserzeugenden Gefahrstoffen am Arbeitsplatz (AGS­ERB­Leitfaden, </w:t>
            </w:r>
            <w:hyperlink r:id="rId10">
              <w:r>
                <w:rPr>
                  <w:color w:val="231F20"/>
                  <w:sz w:val="18"/>
                </w:rPr>
                <w:t>www.baua.de/AGS</w:t>
              </w:r>
            </w:hyperlink>
            <w:r>
              <w:rPr>
                <w:color w:val="231F20"/>
                <w:sz w:val="18"/>
              </w:rPr>
              <w:t>­ERB­Leitfaden)“.</w:t>
            </w:r>
          </w:p>
          <w:p w14:paraId="2B335583" w14:textId="77777777" w:rsidR="00903210" w:rsidRDefault="00903210" w:rsidP="00903210">
            <w:pPr>
              <w:pStyle w:val="TableParagraph"/>
              <w:numPr>
                <w:ilvl w:val="0"/>
                <w:numId w:val="8"/>
              </w:numPr>
              <w:tabs>
                <w:tab w:val="left" w:pos="215"/>
                <w:tab w:val="left" w:pos="217"/>
              </w:tabs>
              <w:spacing w:line="259" w:lineRule="auto"/>
              <w:ind w:right="283"/>
              <w:rPr>
                <w:sz w:val="18"/>
              </w:rPr>
            </w:pPr>
            <w:r>
              <w:rPr>
                <w:color w:val="231F20"/>
                <w:sz w:val="18"/>
              </w:rPr>
              <w:t>In</w:t>
            </w:r>
            <w:r>
              <w:rPr>
                <w:color w:val="231F20"/>
                <w:spacing w:val="-10"/>
                <w:sz w:val="18"/>
              </w:rPr>
              <w:t xml:space="preserve"> </w:t>
            </w:r>
            <w:r>
              <w:rPr>
                <w:color w:val="231F20"/>
                <w:sz w:val="18"/>
              </w:rPr>
              <w:t>Abschnitt</w:t>
            </w:r>
            <w:r>
              <w:rPr>
                <w:color w:val="231F20"/>
                <w:spacing w:val="-1"/>
                <w:sz w:val="18"/>
              </w:rPr>
              <w:t xml:space="preserve"> </w:t>
            </w:r>
            <w:r>
              <w:rPr>
                <w:color w:val="231F20"/>
                <w:sz w:val="18"/>
              </w:rPr>
              <w:t>3.2</w:t>
            </w:r>
            <w:r>
              <w:rPr>
                <w:color w:val="231F20"/>
                <w:spacing w:val="-1"/>
                <w:sz w:val="18"/>
              </w:rPr>
              <w:t xml:space="preserve"> </w:t>
            </w:r>
            <w:r>
              <w:rPr>
                <w:color w:val="231F20"/>
                <w:sz w:val="18"/>
              </w:rPr>
              <w:t>„Festlegung</w:t>
            </w:r>
            <w:r>
              <w:rPr>
                <w:color w:val="231F20"/>
                <w:spacing w:val="-1"/>
                <w:sz w:val="18"/>
              </w:rPr>
              <w:t xml:space="preserve"> </w:t>
            </w:r>
            <w:r>
              <w:rPr>
                <w:color w:val="231F20"/>
                <w:sz w:val="18"/>
              </w:rPr>
              <w:t>stoffspezifischer</w:t>
            </w:r>
            <w:r>
              <w:rPr>
                <w:color w:val="231F20"/>
                <w:spacing w:val="-1"/>
                <w:sz w:val="18"/>
              </w:rPr>
              <w:t xml:space="preserve"> </w:t>
            </w:r>
            <w:r>
              <w:rPr>
                <w:color w:val="231F20"/>
                <w:sz w:val="18"/>
              </w:rPr>
              <w:t>Konzentrationswerte“</w:t>
            </w:r>
            <w:r>
              <w:rPr>
                <w:color w:val="231F20"/>
                <w:spacing w:val="-1"/>
                <w:sz w:val="18"/>
              </w:rPr>
              <w:t xml:space="preserve"> </w:t>
            </w:r>
            <w:r>
              <w:rPr>
                <w:color w:val="231F20"/>
                <w:sz w:val="18"/>
              </w:rPr>
              <w:t>Satz</w:t>
            </w:r>
            <w:r>
              <w:rPr>
                <w:color w:val="231F20"/>
                <w:spacing w:val="-1"/>
                <w:sz w:val="18"/>
              </w:rPr>
              <w:t xml:space="preserve"> </w:t>
            </w:r>
            <w:r>
              <w:rPr>
                <w:color w:val="231F20"/>
                <w:sz w:val="18"/>
              </w:rPr>
              <w:t>1</w:t>
            </w:r>
            <w:r>
              <w:rPr>
                <w:color w:val="231F20"/>
                <w:spacing w:val="-1"/>
                <w:sz w:val="18"/>
              </w:rPr>
              <w:t xml:space="preserve"> </w:t>
            </w:r>
            <w:r>
              <w:rPr>
                <w:color w:val="231F20"/>
                <w:sz w:val="18"/>
              </w:rPr>
              <w:t>wird</w:t>
            </w:r>
            <w:r>
              <w:rPr>
                <w:color w:val="231F20"/>
                <w:spacing w:val="-1"/>
                <w:sz w:val="18"/>
              </w:rPr>
              <w:t xml:space="preserve"> </w:t>
            </w:r>
            <w:r>
              <w:rPr>
                <w:color w:val="231F20"/>
                <w:sz w:val="18"/>
              </w:rPr>
              <w:t>„Anlage</w:t>
            </w:r>
            <w:r>
              <w:rPr>
                <w:color w:val="231F20"/>
                <w:spacing w:val="-1"/>
                <w:sz w:val="18"/>
              </w:rPr>
              <w:t xml:space="preserve"> </w:t>
            </w:r>
            <w:r>
              <w:rPr>
                <w:color w:val="231F20"/>
                <w:sz w:val="18"/>
              </w:rPr>
              <w:t>3“</w:t>
            </w:r>
            <w:r>
              <w:rPr>
                <w:color w:val="231F20"/>
                <w:spacing w:val="-1"/>
                <w:sz w:val="18"/>
              </w:rPr>
              <w:t xml:space="preserve"> </w:t>
            </w:r>
            <w:r>
              <w:rPr>
                <w:color w:val="231F20"/>
                <w:sz w:val="18"/>
              </w:rPr>
              <w:t>ersetzt</w:t>
            </w:r>
            <w:r>
              <w:rPr>
                <w:color w:val="231F20"/>
                <w:spacing w:val="-1"/>
                <w:sz w:val="18"/>
              </w:rPr>
              <w:t xml:space="preserve"> </w:t>
            </w:r>
            <w:r>
              <w:rPr>
                <w:color w:val="231F20"/>
                <w:sz w:val="18"/>
              </w:rPr>
              <w:t>durch</w:t>
            </w:r>
            <w:r>
              <w:rPr>
                <w:color w:val="231F20"/>
                <w:spacing w:val="-1"/>
                <w:sz w:val="18"/>
              </w:rPr>
              <w:t xml:space="preserve"> </w:t>
            </w:r>
            <w:r>
              <w:rPr>
                <w:color w:val="231F20"/>
                <w:sz w:val="18"/>
              </w:rPr>
              <w:t xml:space="preserve">„AGS-ERB-Leitfa­ </w:t>
            </w:r>
            <w:r>
              <w:rPr>
                <w:color w:val="231F20"/>
                <w:spacing w:val="-2"/>
                <w:sz w:val="18"/>
              </w:rPr>
              <w:t>den“.</w:t>
            </w:r>
          </w:p>
          <w:p w14:paraId="6B645F33" w14:textId="77777777" w:rsidR="00903210" w:rsidRDefault="00903210" w:rsidP="00903210">
            <w:pPr>
              <w:pStyle w:val="TableParagraph"/>
              <w:numPr>
                <w:ilvl w:val="0"/>
                <w:numId w:val="8"/>
              </w:numPr>
              <w:tabs>
                <w:tab w:val="left" w:pos="215"/>
                <w:tab w:val="left" w:pos="217"/>
              </w:tabs>
              <w:spacing w:line="259" w:lineRule="auto"/>
              <w:ind w:right="194"/>
              <w:rPr>
                <w:sz w:val="18"/>
              </w:rPr>
            </w:pPr>
            <w:r>
              <w:rPr>
                <w:color w:val="231F20"/>
                <w:sz w:val="18"/>
              </w:rPr>
              <w:t>In Anlage 1 „Stoffspezifische Werte zu krebserzeugenden Stoffen der Kategorie 1A oder 1B nach CLP-Verordnung oder nach</w:t>
            </w:r>
            <w:r>
              <w:rPr>
                <w:color w:val="231F20"/>
                <w:spacing w:val="-6"/>
                <w:sz w:val="18"/>
              </w:rPr>
              <w:t xml:space="preserve"> </w:t>
            </w:r>
            <w:r>
              <w:rPr>
                <w:color w:val="231F20"/>
                <w:sz w:val="18"/>
              </w:rPr>
              <w:t>TRGS</w:t>
            </w:r>
            <w:r>
              <w:rPr>
                <w:color w:val="231F20"/>
                <w:spacing w:val="-3"/>
                <w:sz w:val="18"/>
              </w:rPr>
              <w:t xml:space="preserve"> </w:t>
            </w:r>
            <w:r>
              <w:rPr>
                <w:color w:val="231F20"/>
                <w:sz w:val="18"/>
              </w:rPr>
              <w:t>905“</w:t>
            </w:r>
            <w:r>
              <w:rPr>
                <w:color w:val="231F20"/>
                <w:spacing w:val="-10"/>
                <w:sz w:val="18"/>
              </w:rPr>
              <w:t xml:space="preserve"> </w:t>
            </w:r>
            <w:r>
              <w:rPr>
                <w:color w:val="231F20"/>
                <w:sz w:val="18"/>
              </w:rPr>
              <w:t>Abschnitt</w:t>
            </w:r>
            <w:r>
              <w:rPr>
                <w:color w:val="231F20"/>
                <w:spacing w:val="-3"/>
                <w:sz w:val="18"/>
              </w:rPr>
              <w:t xml:space="preserve"> </w:t>
            </w:r>
            <w:r>
              <w:rPr>
                <w:color w:val="231F20"/>
                <w:sz w:val="18"/>
              </w:rPr>
              <w:t>3</w:t>
            </w:r>
            <w:r>
              <w:rPr>
                <w:color w:val="231F20"/>
                <w:spacing w:val="-3"/>
                <w:sz w:val="18"/>
              </w:rPr>
              <w:t xml:space="preserve"> </w:t>
            </w:r>
            <w:r>
              <w:rPr>
                <w:color w:val="231F20"/>
                <w:sz w:val="18"/>
              </w:rPr>
              <w:t>„Verzeichnis</w:t>
            </w:r>
            <w:r>
              <w:rPr>
                <w:color w:val="231F20"/>
                <w:spacing w:val="-3"/>
                <w:sz w:val="18"/>
              </w:rPr>
              <w:t xml:space="preserve"> </w:t>
            </w:r>
            <w:r>
              <w:rPr>
                <w:color w:val="231F20"/>
                <w:sz w:val="18"/>
              </w:rPr>
              <w:t>der</w:t>
            </w:r>
            <w:r>
              <w:rPr>
                <w:color w:val="231F20"/>
                <w:spacing w:val="-3"/>
                <w:sz w:val="18"/>
              </w:rPr>
              <w:t xml:space="preserve"> </w:t>
            </w:r>
            <w:r>
              <w:rPr>
                <w:color w:val="231F20"/>
                <w:sz w:val="18"/>
              </w:rPr>
              <w:t>CAS-Nummern“</w:t>
            </w:r>
            <w:r>
              <w:rPr>
                <w:color w:val="231F20"/>
                <w:spacing w:val="-4"/>
                <w:sz w:val="18"/>
              </w:rPr>
              <w:t xml:space="preserve"> </w:t>
            </w:r>
            <w:r>
              <w:rPr>
                <w:color w:val="231F20"/>
                <w:sz w:val="18"/>
              </w:rPr>
              <w:t>wird</w:t>
            </w:r>
            <w:r>
              <w:rPr>
                <w:color w:val="231F20"/>
                <w:spacing w:val="-3"/>
                <w:sz w:val="18"/>
              </w:rPr>
              <w:t xml:space="preserve"> </w:t>
            </w:r>
            <w:r>
              <w:rPr>
                <w:color w:val="231F20"/>
                <w:sz w:val="18"/>
              </w:rPr>
              <w:t>eine</w:t>
            </w:r>
            <w:r>
              <w:rPr>
                <w:color w:val="231F20"/>
                <w:spacing w:val="-6"/>
                <w:sz w:val="18"/>
              </w:rPr>
              <w:t xml:space="preserve"> </w:t>
            </w:r>
            <w:r>
              <w:rPr>
                <w:color w:val="231F20"/>
                <w:sz w:val="18"/>
              </w:rPr>
              <w:t>Tabelle</w:t>
            </w:r>
            <w:r>
              <w:rPr>
                <w:color w:val="231F20"/>
                <w:spacing w:val="-3"/>
                <w:sz w:val="18"/>
              </w:rPr>
              <w:t xml:space="preserve"> </w:t>
            </w:r>
            <w:r>
              <w:rPr>
                <w:color w:val="231F20"/>
                <w:sz w:val="18"/>
              </w:rPr>
              <w:t>eingefügt:</w:t>
            </w:r>
            <w:r>
              <w:rPr>
                <w:color w:val="231F20"/>
                <w:spacing w:val="-3"/>
                <w:sz w:val="18"/>
              </w:rPr>
              <w:t xml:space="preserve"> </w:t>
            </w:r>
            <w:r>
              <w:rPr>
                <w:color w:val="231F20"/>
                <w:sz w:val="18"/>
              </w:rPr>
              <w:t>CAS-Nr.</w:t>
            </w:r>
            <w:r>
              <w:rPr>
                <w:color w:val="231F20"/>
                <w:spacing w:val="-3"/>
                <w:sz w:val="18"/>
              </w:rPr>
              <w:t xml:space="preserve"> </w:t>
            </w:r>
            <w:r>
              <w:rPr>
                <w:color w:val="231F20"/>
                <w:sz w:val="18"/>
              </w:rPr>
              <w:t>106-93-4</w:t>
            </w:r>
            <w:r>
              <w:rPr>
                <w:color w:val="231F20"/>
                <w:spacing w:val="-3"/>
                <w:sz w:val="18"/>
              </w:rPr>
              <w:t xml:space="preserve"> </w:t>
            </w:r>
            <w:r>
              <w:rPr>
                <w:color w:val="231F20"/>
                <w:sz w:val="18"/>
              </w:rPr>
              <w:t>mit</w:t>
            </w:r>
            <w:r>
              <w:rPr>
                <w:color w:val="231F20"/>
                <w:spacing w:val="-3"/>
                <w:sz w:val="18"/>
              </w:rPr>
              <w:t xml:space="preserve"> </w:t>
            </w:r>
            <w:r>
              <w:rPr>
                <w:color w:val="231F20"/>
                <w:sz w:val="18"/>
              </w:rPr>
              <w:t>Stoffname 1,2­Dibromethan (Ethylendibromid).</w:t>
            </w:r>
          </w:p>
        </w:tc>
      </w:tr>
    </w:tbl>
    <w:p w14:paraId="25493F36" w14:textId="77777777" w:rsidR="006C27EC" w:rsidRPr="00530A6E" w:rsidRDefault="006C27EC" w:rsidP="00903210">
      <w:pPr>
        <w:spacing w:before="95" w:after="120"/>
        <w:ind w:left="108"/>
      </w:pPr>
    </w:p>
    <w:sectPr w:rsidR="006C27EC" w:rsidRPr="00530A6E" w:rsidSect="00B3753E">
      <w:headerReference w:type="even" r:id="rId11"/>
      <w:headerReference w:type="default" r:id="rId12"/>
      <w:footerReference w:type="even" r:id="rId13"/>
      <w:footerReference w:type="default" r:id="rId14"/>
      <w:headerReference w:type="first" r:id="rId15"/>
      <w:footerReference w:type="first" r:id="rId16"/>
      <w:pgSz w:w="11906" w:h="16838" w:code="9"/>
      <w:pgMar w:top="1613" w:right="1417" w:bottom="1134" w:left="1417" w:header="0" w:footer="504"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C94622" w14:textId="77777777" w:rsidR="003A030C" w:rsidRDefault="003A030C" w:rsidP="008B0457">
      <w:pPr>
        <w:spacing w:line="240" w:lineRule="auto"/>
      </w:pPr>
      <w:r>
        <w:separator/>
      </w:r>
    </w:p>
  </w:endnote>
  <w:endnote w:type="continuationSeparator" w:id="0">
    <w:p w14:paraId="12ECBEED" w14:textId="77777777" w:rsidR="003A030C" w:rsidRDefault="003A030C" w:rsidP="008B045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Narrow">
    <w:panose1 w:val="020B060602020203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44185" w14:textId="77777777" w:rsidR="00B3753E" w:rsidRDefault="00B3753E">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E5CF8D" w14:textId="1A46CFAC" w:rsidR="002B1C90" w:rsidRPr="00530A6E" w:rsidRDefault="00FD2B26" w:rsidP="00E30887">
    <w:pPr>
      <w:pStyle w:val="Fuzeile"/>
      <w:tabs>
        <w:tab w:val="right" w:pos="4320"/>
      </w:tabs>
      <w:ind w:firstLine="720"/>
      <w:rPr>
        <w:rFonts w:ascii="Arial" w:hAnsi="Arial"/>
        <w:noProof/>
        <w:sz w:val="16"/>
        <w:lang w:bidi="de-DE"/>
      </w:rPr>
    </w:pPr>
    <w:r>
      <w:rPr>
        <w:noProof/>
        <w:lang w:eastAsia="de-DE"/>
      </w:rPr>
      <mc:AlternateContent>
        <mc:Choice Requires="wps">
          <w:drawing>
            <wp:anchor distT="0" distB="0" distL="114300" distR="114300" simplePos="0" relativeHeight="251657728" behindDoc="1" locked="1" layoutInCell="1" allowOverlap="1" wp14:anchorId="60066430" wp14:editId="703E7A06">
              <wp:simplePos x="0" y="0"/>
              <wp:positionH relativeFrom="page">
                <wp:posOffset>3695700</wp:posOffset>
              </wp:positionH>
              <wp:positionV relativeFrom="page">
                <wp:posOffset>6400800</wp:posOffset>
              </wp:positionV>
              <wp:extent cx="609600" cy="8001000"/>
              <wp:effectExtent l="12700" t="0" r="12700" b="12700"/>
              <wp:wrapNone/>
              <wp:docPr id="1" name="AutoForm 1" title="Seitenrand"/>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6200000" flipV="1">
                        <a:off x="0" y="0"/>
                        <a:ext cx="609600" cy="8001000"/>
                      </a:xfrm>
                      <a:prstGeom prst="rtTriangle">
                        <a:avLst/>
                      </a:prstGeom>
                      <a:solidFill>
                        <a:srgbClr val="009FE4"/>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937401" id="_x0000_t6" coordsize="21600,21600" o:spt="6" path="m,l,21600r21600,xe">
              <v:stroke joinstyle="miter"/>
              <v:path gradientshapeok="t" o:connecttype="custom" o:connectlocs="0,0;0,10800;0,21600;10800,21600;21600,21600;10800,10800" textboxrect="1800,12600,12600,19800"/>
            </v:shapetype>
            <v:shape id="AutoForm 1" o:spid="_x0000_s1026" type="#_x0000_t6" alt="Titel: Seitenrand" style="position:absolute;margin-left:291pt;margin-top:7in;width:48pt;height:630pt;rotation:90;flip:y;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" fillcolor="#009fe4" stroked="f">
              <v:textbox inset=",7.2pt,,7.2pt"/>
              <w10:wrap anchorx="page" anchory="page"/>
              <w10:anchorlock/>
            </v:shape>
          </w:pict>
        </mc:Fallback>
      </mc:AlternateContent>
    </w:r>
    <w:r w:rsidR="00C67D68" w:rsidRPr="00530A6E">
      <w:rPr>
        <w:rFonts w:ascii="Arial" w:hAnsi="Arial"/>
        <w:sz w:val="18"/>
        <w:lang w:bidi="de-DE"/>
      </w:rPr>
      <w:t xml:space="preserve">© </w:t>
    </w:r>
    <w:r w:rsidR="00F0046E">
      <w:rPr>
        <w:rFonts w:ascii="Arial" w:hAnsi="Arial"/>
        <w:sz w:val="18"/>
        <w:lang w:bidi="de-DE"/>
      </w:rPr>
      <w:t>202</w:t>
    </w:r>
    <w:r w:rsidR="00B3753E">
      <w:rPr>
        <w:rFonts w:ascii="Arial" w:hAnsi="Arial"/>
        <w:sz w:val="18"/>
        <w:lang w:bidi="de-DE"/>
      </w:rPr>
      <w:t>3</w:t>
    </w:r>
    <w:r w:rsidR="00C67D68" w:rsidRPr="00530A6E">
      <w:rPr>
        <w:rFonts w:ascii="Arial" w:hAnsi="Arial"/>
        <w:sz w:val="18"/>
        <w:lang w:bidi="de-DE"/>
      </w:rPr>
      <w:t xml:space="preserve"> SafetyXperts, </w:t>
    </w:r>
    <w:r w:rsidR="003F7E3D" w:rsidRPr="00530A6E">
      <w:rPr>
        <w:rFonts w:ascii="Arial" w:hAnsi="Arial"/>
        <w:sz w:val="18"/>
        <w:lang w:bidi="de-DE"/>
      </w:rPr>
      <w:t>Gefahrstoffe aktuell</w:t>
    </w:r>
    <w:r w:rsidR="00E30887">
      <w:rPr>
        <w:rFonts w:ascii="Arial" w:hAnsi="Arial"/>
        <w:sz w:val="18"/>
        <w:lang w:bidi="de-DE"/>
      </w:rPr>
      <w:tab/>
    </w:r>
    <w:r w:rsidR="00C67D68" w:rsidRPr="00530A6E">
      <w:rPr>
        <w:rFonts w:ascii="Arial" w:hAnsi="Arial"/>
        <w:sz w:val="16"/>
        <w:lang w:bidi="de-DE"/>
      </w:rPr>
      <w:tab/>
    </w:r>
    <w:r w:rsidR="002B1C90" w:rsidRPr="00530A6E">
      <w:rPr>
        <w:rFonts w:ascii="Arial" w:hAnsi="Arial"/>
        <w:sz w:val="16"/>
        <w:lang w:bidi="de-DE"/>
      </w:rPr>
      <w:t xml:space="preserve">Seite </w:t>
    </w:r>
    <w:r w:rsidR="00585E82" w:rsidRPr="00530A6E">
      <w:rPr>
        <w:rFonts w:ascii="Arial" w:hAnsi="Arial"/>
        <w:sz w:val="20"/>
        <w:lang w:bidi="de-DE"/>
      </w:rPr>
      <w:fldChar w:fldCharType="begin"/>
    </w:r>
    <w:r w:rsidR="00585E82" w:rsidRPr="00530A6E">
      <w:rPr>
        <w:rFonts w:ascii="Arial" w:hAnsi="Arial"/>
        <w:sz w:val="20"/>
        <w:lang w:bidi="de-DE"/>
      </w:rPr>
      <w:instrText xml:space="preserve"> </w:instrText>
    </w:r>
    <w:r w:rsidR="00D0768F">
      <w:rPr>
        <w:rFonts w:ascii="Arial" w:hAnsi="Arial"/>
        <w:sz w:val="20"/>
        <w:lang w:bidi="de-DE"/>
      </w:rPr>
      <w:instrText>PAGE</w:instrText>
    </w:r>
    <w:r w:rsidR="00585E82" w:rsidRPr="00530A6E">
      <w:rPr>
        <w:rFonts w:ascii="Arial" w:hAnsi="Arial"/>
        <w:sz w:val="20"/>
        <w:lang w:bidi="de-DE"/>
      </w:rPr>
      <w:instrText xml:space="preserve">  \* MERGEFORMAT </w:instrText>
    </w:r>
    <w:r w:rsidR="00585E82" w:rsidRPr="00530A6E">
      <w:rPr>
        <w:rFonts w:ascii="Arial" w:hAnsi="Arial"/>
        <w:sz w:val="20"/>
        <w:lang w:bidi="de-DE"/>
      </w:rPr>
      <w:fldChar w:fldCharType="separate"/>
    </w:r>
    <w:r w:rsidR="00B1424D" w:rsidRPr="00B1424D">
      <w:rPr>
        <w:rFonts w:ascii="Arial" w:hAnsi="Arial"/>
        <w:noProof/>
        <w:sz w:val="16"/>
        <w:lang w:bidi="de-DE"/>
      </w:rPr>
      <w:t>1</w:t>
    </w:r>
    <w:r w:rsidR="00585E82" w:rsidRPr="00530A6E">
      <w:rPr>
        <w:rFonts w:ascii="Arial" w:hAnsi="Arial"/>
        <w:noProof/>
        <w:sz w:val="16"/>
        <w:lang w:bidi="de-DE"/>
      </w:rPr>
      <w:fldChar w:fldCharType="end"/>
    </w:r>
  </w:p>
  <w:p w14:paraId="06581EEE" w14:textId="77777777" w:rsidR="00C67D68" w:rsidRPr="00C67D68" w:rsidRDefault="00C67D68" w:rsidP="00C67D68">
    <w:pPr>
      <w:pStyle w:val="Fuzeile"/>
      <w:ind w:firstLine="720"/>
      <w:rPr>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5BFDA" w14:textId="77777777" w:rsidR="00B3753E" w:rsidRDefault="00B3753E">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96ACEE" w14:textId="77777777" w:rsidR="003A030C" w:rsidRDefault="003A030C" w:rsidP="008B0457">
      <w:pPr>
        <w:spacing w:line="240" w:lineRule="auto"/>
      </w:pPr>
      <w:r>
        <w:separator/>
      </w:r>
    </w:p>
  </w:footnote>
  <w:footnote w:type="continuationSeparator" w:id="0">
    <w:p w14:paraId="675FDBBC" w14:textId="77777777" w:rsidR="003A030C" w:rsidRDefault="003A030C" w:rsidP="008B045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342A6" w14:textId="77777777" w:rsidR="00B3753E" w:rsidRDefault="00B3753E">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40788" w14:textId="3A194501" w:rsidR="00C67D68" w:rsidRDefault="007F764C">
    <w:pPr>
      <w:pStyle w:val="Kopfzeile"/>
    </w:pPr>
    <w:r>
      <w:rPr>
        <w:noProof/>
        <w:lang w:eastAsia="de-DE"/>
      </w:rPr>
      <w:drawing>
        <wp:anchor distT="0" distB="0" distL="114300" distR="114300" simplePos="0" relativeHeight="251660800" behindDoc="0" locked="0" layoutInCell="1" allowOverlap="1" wp14:anchorId="7D9BBC3C" wp14:editId="34086266">
          <wp:simplePos x="0" y="0"/>
          <wp:positionH relativeFrom="margin">
            <wp:posOffset>0</wp:posOffset>
          </wp:positionH>
          <wp:positionV relativeFrom="paragraph">
            <wp:posOffset>275465</wp:posOffset>
          </wp:positionV>
          <wp:extent cx="2313940" cy="570865"/>
          <wp:effectExtent l="0" t="0" r="0" b="635"/>
          <wp:wrapThrough wrapText="bothSides">
            <wp:wrapPolygon edited="0">
              <wp:start x="830" y="0"/>
              <wp:lineTo x="0" y="2403"/>
              <wp:lineTo x="0" y="15377"/>
              <wp:lineTo x="830" y="15377"/>
              <wp:lineTo x="356" y="19221"/>
              <wp:lineTo x="474" y="19702"/>
              <wp:lineTo x="1186" y="21143"/>
              <wp:lineTo x="2727" y="21143"/>
              <wp:lineTo x="21458" y="17780"/>
              <wp:lineTo x="21458" y="3844"/>
              <wp:lineTo x="2252" y="0"/>
              <wp:lineTo x="830" y="0"/>
            </wp:wrapPolygon>
          </wp:wrapThrough>
          <wp:docPr id="2" name="Grafik 11" descr="Ein Bild, das Tex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11" descr="Ein Bild, das Text enthält.&#10;&#10;Automatisch generierte Beschreibun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313940" cy="57086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FD2B26">
      <w:rPr>
        <w:noProof/>
        <w:lang w:eastAsia="de-DE"/>
      </w:rPr>
      <mc:AlternateContent>
        <mc:Choice Requires="wps">
          <w:drawing>
            <wp:anchor distT="0" distB="0" distL="114300" distR="114300" simplePos="0" relativeHeight="251658752" behindDoc="1" locked="1" layoutInCell="1" allowOverlap="1" wp14:anchorId="56321D67" wp14:editId="038499A2">
              <wp:simplePos x="0" y="0"/>
              <wp:positionH relativeFrom="page">
                <wp:posOffset>3371850</wp:posOffset>
              </wp:positionH>
              <wp:positionV relativeFrom="page">
                <wp:align>top</wp:align>
              </wp:positionV>
              <wp:extent cx="609600" cy="8001000"/>
              <wp:effectExtent l="12700" t="0" r="12700" b="12700"/>
              <wp:wrapNone/>
              <wp:docPr id="10" name="AutoForm 1" title="Seitenrand"/>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flipV="1">
                        <a:off x="0" y="0"/>
                        <a:ext cx="609600" cy="8001000"/>
                      </a:xfrm>
                      <a:prstGeom prst="rtTriangle">
                        <a:avLst/>
                      </a:prstGeom>
                      <a:solidFill>
                        <a:srgbClr val="009FE4"/>
                      </a:solidFill>
                      <a:ln>
                        <a:noFill/>
                      </a:ln>
                      <a:effectLst/>
                    </wps:spPr>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499398" id="_x0000_t6" coordsize="21600,21600" o:spt="6" path="m,l,21600r21600,xe">
              <v:stroke joinstyle="miter"/>
              <v:path gradientshapeok="t" o:connecttype="custom" o:connectlocs="0,0;0,10800;0,21600;10800,21600;21600,21600;10800,10800" textboxrect="1800,12600,12600,19800"/>
            </v:shapetype>
            <v:shape id="AutoForm 1" o:spid="_x0000_s1026" type="#_x0000_t6" alt="Titel: Seitenrand" style="position:absolute;margin-left:265.5pt;margin-top:0;width:48pt;height:630pt;rotation:-90;flip:y;z-index:-251657728;visibility:visible;mso-wrap-style:square;mso-width-percent:0;mso-height-percent:0;mso-wrap-distance-left:9pt;mso-wrap-distance-top:0;mso-wrap-distance-right:9pt;mso-wrap-distance-bottom:0;mso-position-horizontal:absolute;mso-position-horizontal-relative:page;mso-position-vertical:top;mso-position-vertical-relative:page;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" fillcolor="#009fe4" stroked="f">
              <v:textbox inset=",7.2pt,,7.2pt"/>
              <w10:wrap anchorx="page" anchory="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48A358" w14:textId="77777777" w:rsidR="00B3753E" w:rsidRDefault="00B3753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449ED0B0"/>
    <w:lvl w:ilvl="0">
      <w:start w:val="1"/>
      <w:numFmt w:val="decimal"/>
      <w:lvlText w:val="%1."/>
      <w:lvlJc w:val="left"/>
      <w:pPr>
        <w:tabs>
          <w:tab w:val="num" w:pos="1492"/>
        </w:tabs>
        <w:ind w:left="1492" w:hanging="360"/>
      </w:pPr>
    </w:lvl>
  </w:abstractNum>
  <w:abstractNum w:abstractNumId="1" w15:restartNumberingAfterBreak="0">
    <w:nsid w:val="FFFFFF7F"/>
    <w:multiLevelType w:val="singleLevel"/>
    <w:tmpl w:val="6D688910"/>
    <w:lvl w:ilvl="0">
      <w:start w:val="1"/>
      <w:numFmt w:val="decimal"/>
      <w:lvlText w:val="%1."/>
      <w:lvlJc w:val="left"/>
      <w:pPr>
        <w:tabs>
          <w:tab w:val="num" w:pos="643"/>
        </w:tabs>
        <w:ind w:left="643" w:hanging="360"/>
      </w:pPr>
    </w:lvl>
  </w:abstractNum>
  <w:abstractNum w:abstractNumId="2" w15:restartNumberingAfterBreak="0">
    <w:nsid w:val="040444BD"/>
    <w:multiLevelType w:val="hybridMultilevel"/>
    <w:tmpl w:val="7DB88CA4"/>
    <w:lvl w:ilvl="0" w:tplc="BA7E1E04">
      <w:start w:val="1"/>
      <w:numFmt w:val="bullet"/>
      <w:lvlText w:val=""/>
      <w:lvlJc w:val="left"/>
      <w:pPr>
        <w:ind w:left="360" w:hanging="360"/>
      </w:pPr>
      <w:rPr>
        <w:rFonts w:ascii="Wingdings" w:hAnsi="Wingdings" w:hint="default"/>
        <w:b w:val="0"/>
        <w:i w:val="0"/>
        <w:color w:val="79C24D"/>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3B06E58"/>
    <w:multiLevelType w:val="hybridMultilevel"/>
    <w:tmpl w:val="C7F48246"/>
    <w:lvl w:ilvl="0" w:tplc="15C0E760">
      <w:numFmt w:val="bullet"/>
      <w:lvlText w:val="●"/>
      <w:lvlJc w:val="left"/>
      <w:pPr>
        <w:ind w:left="217" w:hanging="171"/>
      </w:pPr>
      <w:rPr>
        <w:rFonts w:ascii="Arial Narrow" w:eastAsia="Arial Narrow" w:hAnsi="Arial Narrow" w:cs="Arial Narrow" w:hint="default"/>
        <w:b w:val="0"/>
        <w:bCs w:val="0"/>
        <w:i w:val="0"/>
        <w:iCs w:val="0"/>
        <w:color w:val="231F20"/>
        <w:spacing w:val="0"/>
        <w:w w:val="100"/>
        <w:sz w:val="18"/>
        <w:szCs w:val="18"/>
        <w:lang w:val="de-DE" w:eastAsia="en-US" w:bidi="ar-SA"/>
      </w:rPr>
    </w:lvl>
    <w:lvl w:ilvl="1" w:tplc="01989536">
      <w:numFmt w:val="bullet"/>
      <w:lvlText w:val="•"/>
      <w:lvlJc w:val="left"/>
      <w:pPr>
        <w:ind w:left="1047" w:hanging="171"/>
      </w:pPr>
      <w:rPr>
        <w:rFonts w:hint="default"/>
        <w:lang w:val="de-DE" w:eastAsia="en-US" w:bidi="ar-SA"/>
      </w:rPr>
    </w:lvl>
    <w:lvl w:ilvl="2" w:tplc="B28E9D60">
      <w:numFmt w:val="bullet"/>
      <w:lvlText w:val="•"/>
      <w:lvlJc w:val="left"/>
      <w:pPr>
        <w:ind w:left="1874" w:hanging="171"/>
      </w:pPr>
      <w:rPr>
        <w:rFonts w:hint="default"/>
        <w:lang w:val="de-DE" w:eastAsia="en-US" w:bidi="ar-SA"/>
      </w:rPr>
    </w:lvl>
    <w:lvl w:ilvl="3" w:tplc="E0B64A28">
      <w:numFmt w:val="bullet"/>
      <w:lvlText w:val="•"/>
      <w:lvlJc w:val="left"/>
      <w:pPr>
        <w:ind w:left="2702" w:hanging="171"/>
      </w:pPr>
      <w:rPr>
        <w:rFonts w:hint="default"/>
        <w:lang w:val="de-DE" w:eastAsia="en-US" w:bidi="ar-SA"/>
      </w:rPr>
    </w:lvl>
    <w:lvl w:ilvl="4" w:tplc="6EA649EA">
      <w:numFmt w:val="bullet"/>
      <w:lvlText w:val="•"/>
      <w:lvlJc w:val="left"/>
      <w:pPr>
        <w:ind w:left="3529" w:hanging="171"/>
      </w:pPr>
      <w:rPr>
        <w:rFonts w:hint="default"/>
        <w:lang w:val="de-DE" w:eastAsia="en-US" w:bidi="ar-SA"/>
      </w:rPr>
    </w:lvl>
    <w:lvl w:ilvl="5" w:tplc="FF3096BE">
      <w:numFmt w:val="bullet"/>
      <w:lvlText w:val="•"/>
      <w:lvlJc w:val="left"/>
      <w:pPr>
        <w:ind w:left="4357" w:hanging="171"/>
      </w:pPr>
      <w:rPr>
        <w:rFonts w:hint="default"/>
        <w:lang w:val="de-DE" w:eastAsia="en-US" w:bidi="ar-SA"/>
      </w:rPr>
    </w:lvl>
    <w:lvl w:ilvl="6" w:tplc="85767278">
      <w:numFmt w:val="bullet"/>
      <w:lvlText w:val="•"/>
      <w:lvlJc w:val="left"/>
      <w:pPr>
        <w:ind w:left="5184" w:hanging="171"/>
      </w:pPr>
      <w:rPr>
        <w:rFonts w:hint="default"/>
        <w:lang w:val="de-DE" w:eastAsia="en-US" w:bidi="ar-SA"/>
      </w:rPr>
    </w:lvl>
    <w:lvl w:ilvl="7" w:tplc="08D8B054">
      <w:numFmt w:val="bullet"/>
      <w:lvlText w:val="•"/>
      <w:lvlJc w:val="left"/>
      <w:pPr>
        <w:ind w:left="6011" w:hanging="171"/>
      </w:pPr>
      <w:rPr>
        <w:rFonts w:hint="default"/>
        <w:lang w:val="de-DE" w:eastAsia="en-US" w:bidi="ar-SA"/>
      </w:rPr>
    </w:lvl>
    <w:lvl w:ilvl="8" w:tplc="21B8123E">
      <w:numFmt w:val="bullet"/>
      <w:lvlText w:val="•"/>
      <w:lvlJc w:val="left"/>
      <w:pPr>
        <w:ind w:left="6839" w:hanging="171"/>
      </w:pPr>
      <w:rPr>
        <w:rFonts w:hint="default"/>
        <w:lang w:val="de-DE" w:eastAsia="en-US" w:bidi="ar-SA"/>
      </w:rPr>
    </w:lvl>
  </w:abstractNum>
  <w:abstractNum w:abstractNumId="4" w15:restartNumberingAfterBreak="0">
    <w:nsid w:val="2BF22439"/>
    <w:multiLevelType w:val="hybridMultilevel"/>
    <w:tmpl w:val="9C9A3C46"/>
    <w:lvl w:ilvl="0" w:tplc="BAE0DA6C">
      <w:numFmt w:val="bullet"/>
      <w:lvlText w:val="●"/>
      <w:lvlJc w:val="left"/>
      <w:pPr>
        <w:ind w:left="217" w:hanging="171"/>
      </w:pPr>
      <w:rPr>
        <w:rFonts w:ascii="Arial Narrow" w:eastAsia="Arial Narrow" w:hAnsi="Arial Narrow" w:cs="Arial Narrow" w:hint="default"/>
        <w:b w:val="0"/>
        <w:bCs w:val="0"/>
        <w:i w:val="0"/>
        <w:iCs w:val="0"/>
        <w:color w:val="231F20"/>
        <w:spacing w:val="0"/>
        <w:w w:val="100"/>
        <w:sz w:val="18"/>
        <w:szCs w:val="18"/>
        <w:lang w:val="de-DE" w:eastAsia="en-US" w:bidi="ar-SA"/>
      </w:rPr>
    </w:lvl>
    <w:lvl w:ilvl="1" w:tplc="0E60D5E4">
      <w:numFmt w:val="bullet"/>
      <w:lvlText w:val="•"/>
      <w:lvlJc w:val="left"/>
      <w:pPr>
        <w:ind w:left="1047" w:hanging="171"/>
      </w:pPr>
      <w:rPr>
        <w:rFonts w:hint="default"/>
        <w:lang w:val="de-DE" w:eastAsia="en-US" w:bidi="ar-SA"/>
      </w:rPr>
    </w:lvl>
    <w:lvl w:ilvl="2" w:tplc="0E6C9E94">
      <w:numFmt w:val="bullet"/>
      <w:lvlText w:val="•"/>
      <w:lvlJc w:val="left"/>
      <w:pPr>
        <w:ind w:left="1874" w:hanging="171"/>
      </w:pPr>
      <w:rPr>
        <w:rFonts w:hint="default"/>
        <w:lang w:val="de-DE" w:eastAsia="en-US" w:bidi="ar-SA"/>
      </w:rPr>
    </w:lvl>
    <w:lvl w:ilvl="3" w:tplc="14A8CAD8">
      <w:numFmt w:val="bullet"/>
      <w:lvlText w:val="•"/>
      <w:lvlJc w:val="left"/>
      <w:pPr>
        <w:ind w:left="2702" w:hanging="171"/>
      </w:pPr>
      <w:rPr>
        <w:rFonts w:hint="default"/>
        <w:lang w:val="de-DE" w:eastAsia="en-US" w:bidi="ar-SA"/>
      </w:rPr>
    </w:lvl>
    <w:lvl w:ilvl="4" w:tplc="41DAAFC0">
      <w:numFmt w:val="bullet"/>
      <w:lvlText w:val="•"/>
      <w:lvlJc w:val="left"/>
      <w:pPr>
        <w:ind w:left="3529" w:hanging="171"/>
      </w:pPr>
      <w:rPr>
        <w:rFonts w:hint="default"/>
        <w:lang w:val="de-DE" w:eastAsia="en-US" w:bidi="ar-SA"/>
      </w:rPr>
    </w:lvl>
    <w:lvl w:ilvl="5" w:tplc="1014114C">
      <w:numFmt w:val="bullet"/>
      <w:lvlText w:val="•"/>
      <w:lvlJc w:val="left"/>
      <w:pPr>
        <w:ind w:left="4357" w:hanging="171"/>
      </w:pPr>
      <w:rPr>
        <w:rFonts w:hint="default"/>
        <w:lang w:val="de-DE" w:eastAsia="en-US" w:bidi="ar-SA"/>
      </w:rPr>
    </w:lvl>
    <w:lvl w:ilvl="6" w:tplc="DC426886">
      <w:numFmt w:val="bullet"/>
      <w:lvlText w:val="•"/>
      <w:lvlJc w:val="left"/>
      <w:pPr>
        <w:ind w:left="5184" w:hanging="171"/>
      </w:pPr>
      <w:rPr>
        <w:rFonts w:hint="default"/>
        <w:lang w:val="de-DE" w:eastAsia="en-US" w:bidi="ar-SA"/>
      </w:rPr>
    </w:lvl>
    <w:lvl w:ilvl="7" w:tplc="37762E4C">
      <w:numFmt w:val="bullet"/>
      <w:lvlText w:val="•"/>
      <w:lvlJc w:val="left"/>
      <w:pPr>
        <w:ind w:left="6011" w:hanging="171"/>
      </w:pPr>
      <w:rPr>
        <w:rFonts w:hint="default"/>
        <w:lang w:val="de-DE" w:eastAsia="en-US" w:bidi="ar-SA"/>
      </w:rPr>
    </w:lvl>
    <w:lvl w:ilvl="8" w:tplc="66F07F46">
      <w:numFmt w:val="bullet"/>
      <w:lvlText w:val="•"/>
      <w:lvlJc w:val="left"/>
      <w:pPr>
        <w:ind w:left="6839" w:hanging="171"/>
      </w:pPr>
      <w:rPr>
        <w:rFonts w:hint="default"/>
        <w:lang w:val="de-DE" w:eastAsia="en-US" w:bidi="ar-SA"/>
      </w:rPr>
    </w:lvl>
  </w:abstractNum>
  <w:abstractNum w:abstractNumId="5" w15:restartNumberingAfterBreak="0">
    <w:nsid w:val="4D8F322F"/>
    <w:multiLevelType w:val="multilevel"/>
    <w:tmpl w:val="D356382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578540B8"/>
    <w:multiLevelType w:val="hybridMultilevel"/>
    <w:tmpl w:val="4B94FED8"/>
    <w:lvl w:ilvl="0" w:tplc="B10CC412">
      <w:start w:val="1"/>
      <w:numFmt w:val="bullet"/>
      <w:pStyle w:val="Aufzhlungszeichen21"/>
      <w:lvlText w:val="–"/>
      <w:lvlJc w:val="left"/>
      <w:pPr>
        <w:ind w:left="990" w:hanging="360"/>
      </w:pPr>
      <w:rPr>
        <w:rFonts w:ascii="Times New Roman" w:hAnsi="Times New Roman" w:hint="default"/>
        <w:color w:val="E2602F"/>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5B5A66F0"/>
    <w:multiLevelType w:val="hybridMultilevel"/>
    <w:tmpl w:val="C79E8800"/>
    <w:lvl w:ilvl="0" w:tplc="04523BB2">
      <w:start w:val="1"/>
      <w:numFmt w:val="decimal"/>
      <w:lvlText w:val="%1."/>
      <w:lvlJc w:val="left"/>
      <w:pPr>
        <w:ind w:left="207" w:hanging="161"/>
        <w:jc w:val="left"/>
      </w:pPr>
      <w:rPr>
        <w:rFonts w:ascii="Arial Narrow" w:eastAsia="Arial Narrow" w:hAnsi="Arial Narrow" w:cs="Arial Narrow" w:hint="default"/>
        <w:b w:val="0"/>
        <w:bCs w:val="0"/>
        <w:i w:val="0"/>
        <w:iCs w:val="0"/>
        <w:color w:val="231F20"/>
        <w:spacing w:val="0"/>
        <w:w w:val="100"/>
        <w:sz w:val="18"/>
        <w:szCs w:val="18"/>
        <w:lang w:val="de-DE" w:eastAsia="en-US" w:bidi="ar-SA"/>
      </w:rPr>
    </w:lvl>
    <w:lvl w:ilvl="1" w:tplc="910AAAF6">
      <w:numFmt w:val="bullet"/>
      <w:lvlText w:val="•"/>
      <w:lvlJc w:val="left"/>
      <w:pPr>
        <w:ind w:left="1029" w:hanging="161"/>
      </w:pPr>
      <w:rPr>
        <w:rFonts w:hint="default"/>
        <w:lang w:val="de-DE" w:eastAsia="en-US" w:bidi="ar-SA"/>
      </w:rPr>
    </w:lvl>
    <w:lvl w:ilvl="2" w:tplc="0E620F54">
      <w:numFmt w:val="bullet"/>
      <w:lvlText w:val="•"/>
      <w:lvlJc w:val="left"/>
      <w:pPr>
        <w:ind w:left="1858" w:hanging="161"/>
      </w:pPr>
      <w:rPr>
        <w:rFonts w:hint="default"/>
        <w:lang w:val="de-DE" w:eastAsia="en-US" w:bidi="ar-SA"/>
      </w:rPr>
    </w:lvl>
    <w:lvl w:ilvl="3" w:tplc="730C29CA">
      <w:numFmt w:val="bullet"/>
      <w:lvlText w:val="•"/>
      <w:lvlJc w:val="left"/>
      <w:pPr>
        <w:ind w:left="2688" w:hanging="161"/>
      </w:pPr>
      <w:rPr>
        <w:rFonts w:hint="default"/>
        <w:lang w:val="de-DE" w:eastAsia="en-US" w:bidi="ar-SA"/>
      </w:rPr>
    </w:lvl>
    <w:lvl w:ilvl="4" w:tplc="7ADA6CA2">
      <w:numFmt w:val="bullet"/>
      <w:lvlText w:val="•"/>
      <w:lvlJc w:val="left"/>
      <w:pPr>
        <w:ind w:left="3517" w:hanging="161"/>
      </w:pPr>
      <w:rPr>
        <w:rFonts w:hint="default"/>
        <w:lang w:val="de-DE" w:eastAsia="en-US" w:bidi="ar-SA"/>
      </w:rPr>
    </w:lvl>
    <w:lvl w:ilvl="5" w:tplc="02E45DAA">
      <w:numFmt w:val="bullet"/>
      <w:lvlText w:val="•"/>
      <w:lvlJc w:val="left"/>
      <w:pPr>
        <w:ind w:left="4347" w:hanging="161"/>
      </w:pPr>
      <w:rPr>
        <w:rFonts w:hint="default"/>
        <w:lang w:val="de-DE" w:eastAsia="en-US" w:bidi="ar-SA"/>
      </w:rPr>
    </w:lvl>
    <w:lvl w:ilvl="6" w:tplc="BF327D30">
      <w:numFmt w:val="bullet"/>
      <w:lvlText w:val="•"/>
      <w:lvlJc w:val="left"/>
      <w:pPr>
        <w:ind w:left="5176" w:hanging="161"/>
      </w:pPr>
      <w:rPr>
        <w:rFonts w:hint="default"/>
        <w:lang w:val="de-DE" w:eastAsia="en-US" w:bidi="ar-SA"/>
      </w:rPr>
    </w:lvl>
    <w:lvl w:ilvl="7" w:tplc="FEE2AA9A">
      <w:numFmt w:val="bullet"/>
      <w:lvlText w:val="•"/>
      <w:lvlJc w:val="left"/>
      <w:pPr>
        <w:ind w:left="6005" w:hanging="161"/>
      </w:pPr>
      <w:rPr>
        <w:rFonts w:hint="default"/>
        <w:lang w:val="de-DE" w:eastAsia="en-US" w:bidi="ar-SA"/>
      </w:rPr>
    </w:lvl>
    <w:lvl w:ilvl="8" w:tplc="4B568FB2">
      <w:numFmt w:val="bullet"/>
      <w:lvlText w:val="•"/>
      <w:lvlJc w:val="left"/>
      <w:pPr>
        <w:ind w:left="6835" w:hanging="161"/>
      </w:pPr>
      <w:rPr>
        <w:rFonts w:hint="default"/>
        <w:lang w:val="de-DE" w:eastAsia="en-US" w:bidi="ar-SA"/>
      </w:rPr>
    </w:lvl>
  </w:abstractNum>
  <w:abstractNum w:abstractNumId="8" w15:restartNumberingAfterBreak="0">
    <w:nsid w:val="630449FE"/>
    <w:multiLevelType w:val="hybridMultilevel"/>
    <w:tmpl w:val="99C0F2BC"/>
    <w:lvl w:ilvl="0" w:tplc="CE6463F8">
      <w:start w:val="1"/>
      <w:numFmt w:val="bullet"/>
      <w:pStyle w:val="Listenabsatz"/>
      <w:lvlText w:val="•"/>
      <w:lvlJc w:val="left"/>
      <w:pPr>
        <w:ind w:left="1440" w:hanging="360"/>
      </w:pPr>
      <w:rPr>
        <w:rFonts w:ascii="Times New Roman" w:hAnsi="Times New Roman" w:hint="default"/>
        <w:b w:val="0"/>
        <w:i w:val="0"/>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2B020B4"/>
    <w:multiLevelType w:val="multilevel"/>
    <w:tmpl w:val="7DB88CA4"/>
    <w:lvl w:ilvl="0">
      <w:start w:val="1"/>
      <w:numFmt w:val="bullet"/>
      <w:lvlText w:val=""/>
      <w:lvlJc w:val="left"/>
      <w:pPr>
        <w:ind w:left="360" w:hanging="360"/>
      </w:pPr>
      <w:rPr>
        <w:rFonts w:ascii="Wingdings" w:hAnsi="Wingdings" w:hint="default"/>
        <w:b w:val="0"/>
        <w:i w:val="0"/>
        <w:color w:val="79C24D"/>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num w:numId="1" w16cid:durableId="117534338">
    <w:abstractNumId w:val="5"/>
  </w:num>
  <w:num w:numId="2" w16cid:durableId="1840732884">
    <w:abstractNumId w:val="6"/>
  </w:num>
  <w:num w:numId="3" w16cid:durableId="1520771980">
    <w:abstractNumId w:val="8"/>
  </w:num>
  <w:num w:numId="4" w16cid:durableId="109252745">
    <w:abstractNumId w:val="2"/>
  </w:num>
  <w:num w:numId="5" w16cid:durableId="1643463138">
    <w:abstractNumId w:val="9"/>
  </w:num>
  <w:num w:numId="6" w16cid:durableId="1206681143">
    <w:abstractNumId w:val="1"/>
  </w:num>
  <w:num w:numId="7" w16cid:durableId="138616575">
    <w:abstractNumId w:val="0"/>
  </w:num>
  <w:num w:numId="8" w16cid:durableId="1151556055">
    <w:abstractNumId w:val="3"/>
  </w:num>
  <w:num w:numId="9" w16cid:durableId="1079328241">
    <w:abstractNumId w:val="4"/>
  </w:num>
  <w:num w:numId="10" w16cid:durableId="103003699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removePersonalInformation/>
  <w:removeDateAndTime/>
  <w:hideSpellingErrors/>
  <w:attachedTemplate r:id="rId1"/>
  <w:defaultTabStop w:val="567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2F25"/>
    <w:rsid w:val="0003156E"/>
    <w:rsid w:val="001421CE"/>
    <w:rsid w:val="001470F1"/>
    <w:rsid w:val="00181F90"/>
    <w:rsid w:val="00194FA3"/>
    <w:rsid w:val="002A0996"/>
    <w:rsid w:val="002B1C90"/>
    <w:rsid w:val="002D5565"/>
    <w:rsid w:val="002E3205"/>
    <w:rsid w:val="003A030C"/>
    <w:rsid w:val="003A77CE"/>
    <w:rsid w:val="003F16D8"/>
    <w:rsid w:val="003F7E3D"/>
    <w:rsid w:val="00530A6E"/>
    <w:rsid w:val="00585E82"/>
    <w:rsid w:val="005A3DD0"/>
    <w:rsid w:val="005A5989"/>
    <w:rsid w:val="006259A1"/>
    <w:rsid w:val="00662F25"/>
    <w:rsid w:val="006747B0"/>
    <w:rsid w:val="00675F78"/>
    <w:rsid w:val="006C0196"/>
    <w:rsid w:val="006C0AED"/>
    <w:rsid w:val="006C27EC"/>
    <w:rsid w:val="006C444D"/>
    <w:rsid w:val="007F764C"/>
    <w:rsid w:val="0081053B"/>
    <w:rsid w:val="00811147"/>
    <w:rsid w:val="00875E27"/>
    <w:rsid w:val="008B0457"/>
    <w:rsid w:val="00903210"/>
    <w:rsid w:val="00A27BBA"/>
    <w:rsid w:val="00A34118"/>
    <w:rsid w:val="00AD2609"/>
    <w:rsid w:val="00AE53AB"/>
    <w:rsid w:val="00B04DF0"/>
    <w:rsid w:val="00B11398"/>
    <w:rsid w:val="00B1424D"/>
    <w:rsid w:val="00B27F29"/>
    <w:rsid w:val="00B3753E"/>
    <w:rsid w:val="00B55E3C"/>
    <w:rsid w:val="00B734EF"/>
    <w:rsid w:val="00B75C23"/>
    <w:rsid w:val="00B80F1F"/>
    <w:rsid w:val="00BA5824"/>
    <w:rsid w:val="00BB5447"/>
    <w:rsid w:val="00C67D68"/>
    <w:rsid w:val="00C9060D"/>
    <w:rsid w:val="00C90F50"/>
    <w:rsid w:val="00D00296"/>
    <w:rsid w:val="00D0768F"/>
    <w:rsid w:val="00D141B9"/>
    <w:rsid w:val="00D41208"/>
    <w:rsid w:val="00E30887"/>
    <w:rsid w:val="00E42E27"/>
    <w:rsid w:val="00E71676"/>
    <w:rsid w:val="00EE14B4"/>
    <w:rsid w:val="00EF4498"/>
    <w:rsid w:val="00F0046E"/>
    <w:rsid w:val="00F06AF6"/>
    <w:rsid w:val="00F5564F"/>
    <w:rsid w:val="00F6243E"/>
    <w:rsid w:val="00F93095"/>
    <w:rsid w:val="00FA0816"/>
    <w:rsid w:val="00FB4A42"/>
    <w:rsid w:val="00FD2B26"/>
    <w:rsid w:val="00FD5B25"/>
  </w:rsids>
  <m:mathPr>
    <m:mathFont m:val="Cambria Math"/>
    <m:brkBin m:val="before"/>
    <m:brkBinSub m:val="--"/>
    <m:smallFrac/>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4F7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de-DE" w:eastAsia="de-DE" w:bidi="ar-SA"/>
      </w:rPr>
    </w:rPrDefault>
    <w:pPrDefault/>
  </w:docDefaults>
  <w:latentStyles w:defLockedState="0" w:defUIPriority="0" w:defSemiHidden="0" w:defUnhideWhenUsed="0" w:defQFormat="0" w:count="376">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Standard">
    <w:name w:val="Normal"/>
    <w:qFormat/>
    <w:rsid w:val="00B55E3C"/>
    <w:pPr>
      <w:spacing w:before="60" w:after="60" w:line="264" w:lineRule="auto"/>
    </w:pPr>
    <w:rPr>
      <w:rFonts w:ascii="Times New Roman" w:hAnsi="Times New Roman"/>
      <w:sz w:val="22"/>
      <w:szCs w:val="22"/>
      <w:lang w:eastAsia="en-US"/>
    </w:rPr>
  </w:style>
  <w:style w:type="paragraph" w:styleId="berschrift1">
    <w:name w:val="heading 1"/>
    <w:basedOn w:val="Standard"/>
    <w:next w:val="Standard"/>
    <w:uiPriority w:val="9"/>
    <w:qFormat/>
    <w:rsid w:val="00A27BBA"/>
    <w:pPr>
      <w:keepNext/>
      <w:keepLines/>
      <w:spacing w:before="320" w:after="100"/>
      <w:outlineLvl w:val="0"/>
    </w:pPr>
    <w:rPr>
      <w:rFonts w:ascii="Arial" w:hAnsi="Arial"/>
      <w:b/>
      <w:caps/>
      <w:color w:val="589633"/>
      <w:sz w:val="32"/>
      <w:szCs w:val="40"/>
    </w:rPr>
  </w:style>
  <w:style w:type="paragraph" w:styleId="berschrift2">
    <w:name w:val="heading 2"/>
    <w:basedOn w:val="Standard"/>
    <w:next w:val="Standard"/>
    <w:uiPriority w:val="9"/>
    <w:semiHidden/>
    <w:unhideWhenUsed/>
    <w:rsid w:val="00B734EF"/>
    <w:pPr>
      <w:keepNext/>
      <w:keepLines/>
      <w:spacing w:before="360" w:after="120"/>
      <w:outlineLvl w:val="1"/>
    </w:pPr>
    <w:rPr>
      <w:sz w:val="32"/>
      <w:szCs w:val="32"/>
    </w:rPr>
  </w:style>
  <w:style w:type="paragraph" w:styleId="berschrift3">
    <w:name w:val="heading 3"/>
    <w:basedOn w:val="Standard"/>
    <w:next w:val="Standard"/>
    <w:uiPriority w:val="9"/>
    <w:semiHidden/>
    <w:unhideWhenUsed/>
    <w:qFormat/>
    <w:rsid w:val="00B734EF"/>
    <w:pPr>
      <w:keepNext/>
      <w:keepLines/>
      <w:spacing w:before="320" w:after="80"/>
      <w:outlineLvl w:val="2"/>
    </w:pPr>
    <w:rPr>
      <w:color w:val="434343"/>
      <w:sz w:val="28"/>
      <w:szCs w:val="28"/>
    </w:rPr>
  </w:style>
  <w:style w:type="paragraph" w:styleId="berschrift4">
    <w:name w:val="heading 4"/>
    <w:basedOn w:val="Standard"/>
    <w:next w:val="Standard"/>
    <w:uiPriority w:val="9"/>
    <w:semiHidden/>
    <w:unhideWhenUsed/>
    <w:qFormat/>
    <w:rsid w:val="00B734EF"/>
    <w:pPr>
      <w:keepNext/>
      <w:keepLines/>
      <w:spacing w:before="280" w:after="80"/>
      <w:outlineLvl w:val="3"/>
    </w:pPr>
    <w:rPr>
      <w:color w:val="666666"/>
      <w:sz w:val="24"/>
      <w:szCs w:val="24"/>
    </w:rPr>
  </w:style>
  <w:style w:type="paragraph" w:styleId="berschrift5">
    <w:name w:val="heading 5"/>
    <w:basedOn w:val="Standard"/>
    <w:next w:val="Standard"/>
    <w:uiPriority w:val="9"/>
    <w:semiHidden/>
    <w:unhideWhenUsed/>
    <w:qFormat/>
    <w:rsid w:val="00B734EF"/>
    <w:pPr>
      <w:keepNext/>
      <w:keepLines/>
      <w:spacing w:before="240" w:after="80"/>
      <w:outlineLvl w:val="4"/>
    </w:pPr>
    <w:rPr>
      <w:color w:val="666666"/>
    </w:rPr>
  </w:style>
  <w:style w:type="paragraph" w:styleId="berschrift6">
    <w:name w:val="heading 6"/>
    <w:basedOn w:val="Standard"/>
    <w:next w:val="Standard"/>
    <w:uiPriority w:val="9"/>
    <w:semiHidden/>
    <w:unhideWhenUsed/>
    <w:qFormat/>
    <w:rsid w:val="00B734EF"/>
    <w:pPr>
      <w:keepNext/>
      <w:keepLines/>
      <w:spacing w:before="240" w:after="80"/>
      <w:outlineLvl w:val="5"/>
    </w:pPr>
    <w:rPr>
      <w:i/>
      <w:color w:val="666666"/>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link w:val="TitelZchn"/>
    <w:uiPriority w:val="10"/>
    <w:qFormat/>
    <w:rsid w:val="00A27BBA"/>
    <w:pPr>
      <w:keepNext/>
      <w:keepLines/>
      <w:spacing w:after="480"/>
    </w:pPr>
    <w:rPr>
      <w:rFonts w:ascii="Arial" w:hAnsi="Arial"/>
      <w:b/>
      <w:caps/>
      <w:noProof/>
      <w:sz w:val="44"/>
      <w:szCs w:val="52"/>
      <w:lang w:val="en-US"/>
    </w:rPr>
  </w:style>
  <w:style w:type="paragraph" w:styleId="Untertitel">
    <w:name w:val="Subtitle"/>
    <w:basedOn w:val="Standard"/>
    <w:next w:val="Standard"/>
    <w:uiPriority w:val="11"/>
    <w:rsid w:val="00B734EF"/>
    <w:pPr>
      <w:keepNext/>
      <w:keepLines/>
      <w:spacing w:after="320"/>
    </w:pPr>
    <w:rPr>
      <w:color w:val="666666"/>
      <w:sz w:val="30"/>
      <w:szCs w:val="30"/>
    </w:rPr>
  </w:style>
  <w:style w:type="paragraph" w:styleId="Kopfzeile">
    <w:name w:val="header"/>
    <w:basedOn w:val="Standard"/>
    <w:link w:val="KopfzeileZchn"/>
    <w:uiPriority w:val="99"/>
    <w:unhideWhenUsed/>
    <w:rsid w:val="002D5565"/>
    <w:pPr>
      <w:tabs>
        <w:tab w:val="center" w:pos="4320"/>
        <w:tab w:val="right" w:pos="8640"/>
      </w:tabs>
      <w:spacing w:line="240" w:lineRule="auto"/>
    </w:pPr>
  </w:style>
  <w:style w:type="character" w:customStyle="1" w:styleId="KopfzeileZchn">
    <w:name w:val="Kopfzeile Zchn"/>
    <w:basedOn w:val="Absatz-Standardschriftart"/>
    <w:link w:val="Kopfzeile"/>
    <w:uiPriority w:val="99"/>
    <w:rsid w:val="002D5565"/>
  </w:style>
  <w:style w:type="paragraph" w:styleId="Fuzeile">
    <w:name w:val="footer"/>
    <w:basedOn w:val="Standard"/>
    <w:link w:val="FuzeileZchn"/>
    <w:uiPriority w:val="99"/>
    <w:unhideWhenUsed/>
    <w:rsid w:val="002D5565"/>
    <w:pPr>
      <w:tabs>
        <w:tab w:val="center" w:pos="4320"/>
        <w:tab w:val="right" w:pos="8640"/>
      </w:tabs>
      <w:spacing w:line="240" w:lineRule="auto"/>
    </w:pPr>
  </w:style>
  <w:style w:type="character" w:customStyle="1" w:styleId="FuzeileZchn">
    <w:name w:val="Fußzeile Zchn"/>
    <w:basedOn w:val="Absatz-Standardschriftart"/>
    <w:link w:val="Fuzeile"/>
    <w:uiPriority w:val="99"/>
    <w:rsid w:val="002D5565"/>
  </w:style>
  <w:style w:type="paragraph" w:customStyle="1" w:styleId="Checkliste">
    <w:name w:val="Checkliste"/>
    <w:basedOn w:val="Standard"/>
    <w:qFormat/>
    <w:rsid w:val="00B11398"/>
    <w:pPr>
      <w:spacing w:line="216" w:lineRule="auto"/>
      <w:ind w:left="357" w:hanging="357"/>
    </w:pPr>
  </w:style>
  <w:style w:type="paragraph" w:customStyle="1" w:styleId="Aufzhlungszeichen21">
    <w:name w:val="Aufzählungszeichen 21"/>
    <w:basedOn w:val="Standard"/>
    <w:rsid w:val="0081053B"/>
    <w:pPr>
      <w:numPr>
        <w:numId w:val="2"/>
      </w:numPr>
    </w:pPr>
  </w:style>
  <w:style w:type="paragraph" w:styleId="Listenabsatz">
    <w:name w:val="List Paragraph"/>
    <w:basedOn w:val="Standard"/>
    <w:uiPriority w:val="34"/>
    <w:rsid w:val="0081053B"/>
    <w:pPr>
      <w:numPr>
        <w:numId w:val="3"/>
      </w:numPr>
      <w:ind w:left="720"/>
      <w:contextualSpacing/>
    </w:pPr>
  </w:style>
  <w:style w:type="paragraph" w:styleId="Sprechblasentext">
    <w:name w:val="Balloon Text"/>
    <w:basedOn w:val="Standard"/>
    <w:link w:val="SprechblasentextZchn"/>
    <w:semiHidden/>
    <w:unhideWhenUsed/>
    <w:rsid w:val="006C444D"/>
    <w:pPr>
      <w:spacing w:before="0" w:after="0" w:line="240" w:lineRule="auto"/>
    </w:pPr>
    <w:rPr>
      <w:rFonts w:ascii="Tahoma" w:hAnsi="Tahoma" w:cs="Tahoma"/>
      <w:sz w:val="16"/>
      <w:szCs w:val="16"/>
    </w:rPr>
  </w:style>
  <w:style w:type="character" w:customStyle="1" w:styleId="SprechblasentextZchn">
    <w:name w:val="Sprechblasentext Zchn"/>
    <w:link w:val="Sprechblasentext"/>
    <w:semiHidden/>
    <w:rsid w:val="006C444D"/>
    <w:rPr>
      <w:rFonts w:ascii="Tahoma" w:hAnsi="Tahoma" w:cs="Tahoma"/>
      <w:sz w:val="16"/>
      <w:szCs w:val="16"/>
    </w:rPr>
  </w:style>
  <w:style w:type="table" w:customStyle="1" w:styleId="TableNormal">
    <w:name w:val="Table Normal"/>
    <w:uiPriority w:val="2"/>
    <w:semiHidden/>
    <w:unhideWhenUsed/>
    <w:qFormat/>
    <w:rsid w:val="00811147"/>
    <w:pPr>
      <w:widowControl w:val="0"/>
      <w:autoSpaceDE w:val="0"/>
      <w:autoSpaceDN w:val="0"/>
    </w:pPr>
    <w:rPr>
      <w:rFonts w:ascii="Times New Roman" w:eastAsia="Times New Roman" w:hAnsi="Times New Roman" w:cs="Times New Roman"/>
      <w:sz w:val="22"/>
      <w:szCs w:val="22"/>
      <w:lang w:val="en-US" w:eastAsia="en-US"/>
    </w:rPr>
    <w:tblPr>
      <w:tblInd w:w="0" w:type="dxa"/>
      <w:tblCellMar>
        <w:top w:w="0" w:type="dxa"/>
        <w:left w:w="0" w:type="dxa"/>
        <w:bottom w:w="0" w:type="dxa"/>
        <w:right w:w="0" w:type="dxa"/>
      </w:tblCellMar>
    </w:tblPr>
  </w:style>
  <w:style w:type="paragraph" w:styleId="Textkrper">
    <w:name w:val="Body Text"/>
    <w:basedOn w:val="Standard"/>
    <w:link w:val="TextkrperZchn"/>
    <w:uiPriority w:val="1"/>
    <w:qFormat/>
    <w:rsid w:val="00811147"/>
    <w:pPr>
      <w:widowControl w:val="0"/>
      <w:autoSpaceDE w:val="0"/>
      <w:autoSpaceDN w:val="0"/>
      <w:spacing w:before="0" w:after="0" w:line="240" w:lineRule="auto"/>
    </w:pPr>
    <w:rPr>
      <w:rFonts w:ascii="Arial" w:hAnsi="Arial"/>
      <w:sz w:val="20"/>
      <w:szCs w:val="20"/>
      <w:lang w:eastAsia="de-DE" w:bidi="de-DE"/>
    </w:rPr>
  </w:style>
  <w:style w:type="character" w:customStyle="1" w:styleId="TextkrperZchn">
    <w:name w:val="Textkörper Zchn"/>
    <w:link w:val="Textkrper"/>
    <w:uiPriority w:val="1"/>
    <w:rsid w:val="00811147"/>
    <w:rPr>
      <w:sz w:val="20"/>
      <w:szCs w:val="20"/>
      <w:lang w:eastAsia="de-DE" w:bidi="de-DE"/>
    </w:rPr>
  </w:style>
  <w:style w:type="paragraph" w:customStyle="1" w:styleId="TableParagraph">
    <w:name w:val="Table Paragraph"/>
    <w:basedOn w:val="Standard"/>
    <w:uiPriority w:val="1"/>
    <w:qFormat/>
    <w:rsid w:val="00811147"/>
    <w:pPr>
      <w:widowControl w:val="0"/>
      <w:autoSpaceDE w:val="0"/>
      <w:autoSpaceDN w:val="0"/>
      <w:spacing w:before="0" w:after="0" w:line="240" w:lineRule="auto"/>
    </w:pPr>
    <w:rPr>
      <w:rFonts w:ascii="Arial" w:hAnsi="Arial"/>
      <w:lang w:eastAsia="de-DE" w:bidi="de-DE"/>
    </w:rPr>
  </w:style>
  <w:style w:type="character" w:customStyle="1" w:styleId="TitelZchn">
    <w:name w:val="Titel Zchn"/>
    <w:link w:val="Titel"/>
    <w:uiPriority w:val="10"/>
    <w:rsid w:val="00530A6E"/>
    <w:rPr>
      <w:b/>
      <w:caps/>
      <w:noProof/>
      <w:sz w:val="44"/>
      <w:szCs w:val="5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www.baua.de/AG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Volumes/OM_Medien/OM/VNR/GSA/GSA%202022/GSO%20XX-2022/Vorlagen/Titel_Kategorie_Arbeitstyp.dotx" TargetMode="Externa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EEA25CC0A0AC24199CDC46C25B8B0BC" ma:contentTypeVersion="10" ma:contentTypeDescription="Create a new document." ma:contentTypeScope="" ma:versionID="e3b47856d4cf355c0dacb39e1084d14f">
  <xsd:schema xmlns:xsd="http://www.w3.org/2001/XMLSchema" xmlns:xs="http://www.w3.org/2001/XMLSchema" xmlns:p="http://schemas.microsoft.com/office/2006/metadata/properties" xmlns:ns1="http://schemas.microsoft.com/sharepoint/v3" xmlns:ns2="6dc4bcd6-49db-4c07-9060-8acfc67cef9f" xmlns:ns3="fb0879af-3eba-417a-a55a-ffe6dcd6ca77" targetNamespace="http://schemas.microsoft.com/office/2006/metadata/properties" ma:root="true" ma:fieldsID="a845a615265fdb1f7b12cc65ac20ecbd" ns1:_="" ns2:_="" ns3:_="">
    <xsd:import namespace="http://schemas.microsoft.com/sharepoint/v3"/>
    <xsd:import namespace="6dc4bcd6-49db-4c07-9060-8acfc67cef9f"/>
    <xsd:import namespace="fb0879af-3eba-417a-a55a-ffe6dcd6ca77"/>
    <xsd:element name="properties">
      <xsd:complexType>
        <xsd:sequence>
          <xsd:element name="documentManagement">
            <xsd:complexType>
              <xsd:all>
                <xsd:element ref="ns2:MediaServiceMetadata" minOccurs="0"/>
                <xsd:element ref="ns2:MediaServiceFastMetadata" minOccurs="0"/>
                <xsd:element ref="ns2:MediaServiceOCR" minOccurs="0"/>
                <xsd:element ref="ns3:SharedWithUsers" minOccurs="0"/>
                <xsd:element ref="ns3:SharedWithDetails" minOccurs="0"/>
                <xsd:element ref="ns3:LastSharedByUser" minOccurs="0"/>
                <xsd:element ref="ns3:LastSharedByTime" minOccurs="0"/>
                <xsd:element ref="ns1:_ip_UnifiedCompliancePolicyProperties" minOccurs="0"/>
                <xsd:element ref="ns1:_ip_UnifiedCompliancePolicyUIAction"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dc4bcd6-49db-4c07-9060-8acfc67cef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7" nillable="true" ma:displayName="MediaServiceAuto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0879af-3eba-417a-a55a-ffe6dcd6ca7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LastSharedByUser" ma:index="13" nillable="true" ma:displayName="Last Shared By User" ma:hidden="true" ma:internalName="LastSharedByUser" ma:readOnly="true">
      <xsd:simpleType>
        <xsd:restriction base="dms:Note"/>
      </xsd:simpleType>
    </xsd:element>
    <xsd:element name="LastSharedByTime" ma:index="14" nillable="true" ma:displayName="Last Shared By Time" ma:hidden="true"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02977B4-CA4C-4D04-8724-67635B1F8B0D}">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4997A65B-62E7-41D1-AD2B-A1B0DB6890A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dc4bcd6-49db-4c07-9060-8acfc67cef9f"/>
    <ds:schemaRef ds:uri="fb0879af-3eba-417a-a55a-ffe6dcd6ca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AF0A2BA-F515-4E77-BDE4-F4F8FD7AF5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Titel_Kategorie_Arbeitstyp.dotx</Template>
  <TotalTime>0</TotalTime>
  <Pages>3</Pages>
  <Words>768</Words>
  <Characters>4839</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2022-01-13T11:44:00Z</dcterms:created>
  <dcterms:modified xsi:type="dcterms:W3CDTF">2023-11-15T01:16:00Z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2aa342-8706-4288-bd11-ebb85995028c_Enabled">
    <vt:lpwstr>True</vt:lpwstr>
  </property>
  <property fmtid="{D5CDD505-2E9C-101B-9397-08002B2CF9AE}" pid="3" name="MSIP_Label_f42aa342-8706-4288-bd11-ebb85995028c_SiteId">
    <vt:lpwstr>72f988bf-86f1-41af-91ab-2d7cd011db47</vt:lpwstr>
  </property>
  <property fmtid="{D5CDD505-2E9C-101B-9397-08002B2CF9AE}" pid="4" name="MSIP_Label_f42aa342-8706-4288-bd11-ebb85995028c_Owner">
    <vt:lpwstr>marmil@microsoft.com</vt:lpwstr>
  </property>
  <property fmtid="{D5CDD505-2E9C-101B-9397-08002B2CF9AE}" pid="5" name="MSIP_Label_f42aa342-8706-4288-bd11-ebb85995028c_SetDate">
    <vt:lpwstr>2018-06-29T15:45:29.3289129Z</vt:lpwstr>
  </property>
  <property fmtid="{D5CDD505-2E9C-101B-9397-08002B2CF9AE}" pid="6" name="MSIP_Label_f42aa342-8706-4288-bd11-ebb85995028c_Name">
    <vt:lpwstr>General</vt:lpwstr>
  </property>
  <property fmtid="{D5CDD505-2E9C-101B-9397-08002B2CF9AE}" pid="7" name="MSIP_Label_f42aa342-8706-4288-bd11-ebb85995028c_Application">
    <vt:lpwstr>Microsoft Azure Information Protection</vt:lpwstr>
  </property>
  <property fmtid="{D5CDD505-2E9C-101B-9397-08002B2CF9AE}" pid="8" name="MSIP_Label_f42aa342-8706-4288-bd11-ebb85995028c_Extended_MSFT_Method">
    <vt:lpwstr>Automatic</vt:lpwstr>
  </property>
  <property fmtid="{D5CDD505-2E9C-101B-9397-08002B2CF9AE}" pid="9" name="Sensitivity">
    <vt:lpwstr>General</vt:lpwstr>
  </property>
  <property fmtid="{D5CDD505-2E9C-101B-9397-08002B2CF9AE}" pid="10" name="ContentTypeId">
    <vt:lpwstr>0x010100DEEA25CC0A0AC24199CDC46C25B8B0BC</vt:lpwstr>
  </property>
</Properties>
</file>